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02B" w:rsidRDefault="00B8502B"/>
    <w:p w:rsidR="00B8502B" w:rsidRDefault="00B8502B"/>
    <w:p w:rsidR="00B8502B" w:rsidRDefault="00B8502B"/>
    <w:p w:rsidR="00B8502B" w:rsidRDefault="00B8502B"/>
    <w:p w:rsidR="00B8502B" w:rsidRDefault="00B8502B">
      <w:pPr>
        <w:ind w:firstLineChars="400" w:firstLine="840"/>
      </w:pPr>
    </w:p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F4700C">
      <w:r w:rsidRPr="00F4700C">
        <w:rPr>
          <w:rFonts w:asciiTheme="minorEastAsia" w:eastAsiaTheme="minorEastAsia" w:hAnsiTheme="minorEastAsia"/>
          <w:b/>
          <w:bCs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Quad Arrow 4" o:spid="_x0000_s1026" type="#_x0000_t202" style="position:absolute;left:0;text-align:left;margin-left:-56.05pt;margin-top:10.1pt;width:547.5pt;height:186.95pt;z-index:251667456" o:gfxdata="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lJLpF&#10;2QAAAAsBAAAPAAAAAAAAAAEAIAAAACIAAABkcnMvZG93bnJldi54bWxQSwECFAAUAAAACACHTuJA&#10;tuv06a4BAABNAwAADgAAAAAAAAABACAAAAAoAQAAZHJzL2Uyb0RvYy54bWxQSwUGAAAAAAYABgBZ&#10;AQAASAUAAAAA&#10;" stroked="f">
            <v:textbox>
              <w:txbxContent>
                <w:p w:rsidR="00B8502B" w:rsidRDefault="00E26D11">
                  <w:pPr>
                    <w:jc w:val="center"/>
                    <w:rPr>
                      <w:rFonts w:ascii="微软雅黑" w:eastAsia="微软雅黑" w:hAnsi="微软雅黑" w:cs="微软雅黑"/>
                      <w:b/>
                      <w:color w:val="000000" w:themeColor="text1"/>
                      <w:sz w:val="72"/>
                      <w:szCs w:val="72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000000" w:themeColor="text1"/>
                      <w:sz w:val="72"/>
                      <w:szCs w:val="72"/>
                    </w:rPr>
                    <w:t>优胜（中国）教育集团</w:t>
                  </w:r>
                </w:p>
                <w:p w:rsidR="00B8502B" w:rsidRDefault="00E26D11">
                  <w:pPr>
                    <w:jc w:val="center"/>
                    <w:rPr>
                      <w:rFonts w:ascii="微软雅黑" w:eastAsia="微软雅黑" w:hAnsi="微软雅黑" w:cs="微软雅黑"/>
                      <w:b/>
                      <w:color w:val="000000" w:themeColor="text1"/>
                      <w:sz w:val="72"/>
                      <w:szCs w:val="72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000000" w:themeColor="text1"/>
                      <w:sz w:val="72"/>
                      <w:szCs w:val="72"/>
                    </w:rPr>
                    <w:t>2018</w:t>
                  </w:r>
                  <w:r w:rsidR="0046309C">
                    <w:rPr>
                      <w:rFonts w:ascii="微软雅黑" w:eastAsia="微软雅黑" w:hAnsi="微软雅黑" w:cs="微软雅黑" w:hint="eastAsia"/>
                      <w:b/>
                      <w:color w:val="000000" w:themeColor="text1"/>
                      <w:sz w:val="72"/>
                      <w:szCs w:val="72"/>
                    </w:rPr>
                    <w:t>年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color w:val="000000" w:themeColor="text1"/>
                      <w:sz w:val="72"/>
                      <w:szCs w:val="72"/>
                    </w:rPr>
                    <w:t>招聘简章</w:t>
                  </w:r>
                </w:p>
                <w:p w:rsidR="00B8502B" w:rsidRDefault="00B8502B">
                  <w:pPr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  <w:p w:rsidR="00B8502B" w:rsidRDefault="00B8502B">
                  <w:pPr>
                    <w:jc w:val="center"/>
                    <w:rPr>
                      <w:rFonts w:ascii="华文中宋" w:eastAsia="华文中宋" w:hAnsi="华文中宋"/>
                      <w:b/>
                      <w:color w:val="000000" w:themeColor="text1"/>
                      <w:sz w:val="62"/>
                      <w:szCs w:val="62"/>
                    </w:rPr>
                  </w:pPr>
                </w:p>
              </w:txbxContent>
            </v:textbox>
          </v:shape>
        </w:pict>
      </w:r>
    </w:p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/>
    <w:p w:rsidR="00B8502B" w:rsidRDefault="00B8502B">
      <w:pPr>
        <w:pStyle w:val="TOC1"/>
        <w:rPr>
          <w:rFonts w:ascii="微软雅黑" w:eastAsia="微软雅黑" w:hAnsi="微软雅黑" w:cs="宋体"/>
          <w:b w:val="0"/>
        </w:rPr>
      </w:pPr>
    </w:p>
    <w:p w:rsidR="00B8502B" w:rsidRDefault="00B8502B">
      <w:pPr>
        <w:rPr>
          <w:rFonts w:ascii="微软雅黑" w:eastAsia="微软雅黑" w:hAnsi="微软雅黑" w:cs="宋体"/>
        </w:rPr>
      </w:pPr>
    </w:p>
    <w:p w:rsidR="00B8502B" w:rsidRDefault="00B8502B">
      <w:pPr>
        <w:rPr>
          <w:rFonts w:ascii="微软雅黑" w:eastAsia="微软雅黑" w:hAnsi="微软雅黑" w:cs="宋体"/>
        </w:rPr>
      </w:pPr>
    </w:p>
    <w:p w:rsidR="00B8502B" w:rsidRDefault="00B8502B">
      <w:pPr>
        <w:rPr>
          <w:rFonts w:ascii="微软雅黑" w:eastAsia="微软雅黑" w:hAnsi="微软雅黑" w:cs="宋体"/>
        </w:rPr>
      </w:pPr>
    </w:p>
    <w:p w:rsidR="00B8502B" w:rsidRDefault="00F4700C">
      <w:pPr>
        <w:spacing w:line="276" w:lineRule="auto"/>
        <w:rPr>
          <w:rFonts w:ascii="微软雅黑" w:eastAsia="微软雅黑" w:hAnsi="微软雅黑" w:cs="宋体"/>
          <w:b/>
          <w:sz w:val="28"/>
        </w:rPr>
      </w:pPr>
      <w:r w:rsidRPr="00F4700C">
        <w:rPr>
          <w:rFonts w:ascii="微软雅黑" w:eastAsia="微软雅黑" w:hAnsi="微软雅黑" w:cs="宋体"/>
        </w:rPr>
      </w:r>
      <w:r w:rsidRPr="00F4700C">
        <w:rPr>
          <w:rFonts w:ascii="微软雅黑" w:eastAsia="微软雅黑" w:hAnsi="微软雅黑" w:cs="宋体"/>
        </w:rPr>
        <w:pict>
          <v:roundrect id="AutoShape 14" o:spid="_x0000_s1036" style="width:171.55pt;height:39pt;mso-position-horizontal-relative:char;mso-position-vertical-relative:line" arcsize="10923f" fillcolor="#0070c0" strokecolor="#f2f2f2" strokeweight="3pt">
            <v:shadow on="t" color="#403152" opacity=".5" offset="1pt"/>
            <v:textbox>
              <w:txbxContent>
                <w:p w:rsidR="00B8502B" w:rsidRDefault="00E26D11">
                  <w:pPr>
                    <w:jc w:val="left"/>
                    <w:rPr>
                      <w:b/>
                      <w:sz w:val="30"/>
                      <w:szCs w:val="3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sz w:val="30"/>
                      <w:szCs w:val="30"/>
                    </w:rPr>
                    <w:t>一、优胜教育简介</w:t>
                  </w:r>
                </w:p>
              </w:txbxContent>
            </v:textbox>
            <w10:wrap type="none"/>
            <w10:anchorlock/>
          </v:roundrect>
        </w:pict>
      </w:r>
    </w:p>
    <w:p w:rsidR="00B8502B" w:rsidRDefault="00E26D11">
      <w:pPr>
        <w:pStyle w:val="a8"/>
        <w:widowControl/>
        <w:spacing w:beforeAutospacing="0" w:afterAutospacing="0" w:line="120" w:lineRule="auto"/>
        <w:ind w:firstLineChars="200" w:firstLine="48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优胜教育集团是国内著名的综合性教育培训企业，旗下涵盖针对4-18岁人群的学科类培训项目“优胜个性学”、素质教育培训项目“优胜派”、“科学派”、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“</w:t>
      </w:r>
      <w:proofErr w:type="gramEnd"/>
      <w:r>
        <w:rPr>
          <w:rFonts w:ascii="微软雅黑" w:eastAsia="微软雅黑" w:hAnsi="微软雅黑" w:cs="微软雅黑" w:hint="eastAsia"/>
          <w:szCs w:val="21"/>
        </w:rPr>
        <w:t>棋·道苑〞、家庭教育培训项目“优胜家”、国内外游学项目“优胜游学”以及布局在线教育“优胜网校”。集团自成立以来，专注于提升中小学学生学习成绩、改善学习方法，培养学习能力，以及自主学习社区的建设。优胜教育致力于建设一流专家型师资团队、研发团队，革新当前教学模式，并积极融入在线教育热潮。</w:t>
      </w:r>
    </w:p>
    <w:p w:rsidR="00B8502B" w:rsidRDefault="00E26D11">
      <w:pPr>
        <w:pStyle w:val="a8"/>
        <w:widowControl/>
        <w:spacing w:beforeAutospacing="0" w:afterAutospacing="0" w:line="120" w:lineRule="auto"/>
        <w:ind w:firstLineChars="200" w:firstLine="48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经过十余年集团化、产业化运作，优胜教育集团规模不断扩张，形成以学科教育为核心，素质教育、家庭教育等多项目共同发展，线上线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下业务</w:t>
      </w:r>
      <w:proofErr w:type="gramEnd"/>
      <w:r>
        <w:rPr>
          <w:rFonts w:ascii="微软雅黑" w:eastAsia="微软雅黑" w:hAnsi="微软雅黑" w:cs="微软雅黑" w:hint="eastAsia"/>
          <w:szCs w:val="21"/>
        </w:rPr>
        <w:t>同步经营的格局，也已成为K12教育领域首屈一指的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航母级</w:t>
      </w:r>
      <w:proofErr w:type="gramEnd"/>
      <w:r>
        <w:rPr>
          <w:rFonts w:ascii="微软雅黑" w:eastAsia="微软雅黑" w:hAnsi="微软雅黑" w:cs="微软雅黑" w:hint="eastAsia"/>
          <w:szCs w:val="21"/>
        </w:rPr>
        <w:t>教育企业。</w:t>
      </w:r>
    </w:p>
    <w:p w:rsidR="00B8502B" w:rsidRDefault="00E26D11">
      <w:pPr>
        <w:pStyle w:val="a8"/>
        <w:widowControl/>
        <w:spacing w:beforeAutospacing="0" w:afterAutospacing="0" w:line="120" w:lineRule="auto"/>
        <w:ind w:firstLineChars="200" w:firstLine="480"/>
        <w:rPr>
          <w:rFonts w:ascii="微软雅黑" w:eastAsia="微软雅黑" w:hAnsi="微软雅黑" w:cs="宋体"/>
          <w:sz w:val="32"/>
        </w:rPr>
      </w:pPr>
      <w:r>
        <w:rPr>
          <w:rFonts w:ascii="微软雅黑" w:eastAsia="微软雅黑" w:hAnsi="微软雅黑" w:cs="微软雅黑" w:hint="eastAsia"/>
          <w:szCs w:val="21"/>
        </w:rPr>
        <w:t>优胜教育始终坚持“以人为本、因材施教”的教学宗旨，秉承“良心+实力=优胜人”的经营理念，致力于为亿万家庭提供优质的个性化教育服务。</w:t>
      </w:r>
      <w:r w:rsidR="00F4700C" w:rsidRPr="00F4700C">
        <w:rPr>
          <w:rFonts w:ascii="微软雅黑" w:eastAsia="微软雅黑" w:hAnsi="微软雅黑" w:cs="宋体"/>
        </w:rPr>
      </w:r>
      <w:r w:rsidR="00F4700C" w:rsidRPr="00F4700C">
        <w:rPr>
          <w:rFonts w:ascii="微软雅黑" w:eastAsia="微软雅黑" w:hAnsi="微软雅黑" w:cs="宋体"/>
        </w:rPr>
        <w:pict>
          <v:roundrect id="自选图形 18" o:spid="_x0000_s1035" style="width:213.5pt;height:39pt;mso-position-horizontal-relative:char;mso-position-vertical-relative:line" arcsize="10923f" fillcolor="#0070c0" strokecolor="#f2f2f2" strokeweight="3pt">
            <v:shadow on="t" color="#403152" opacity=".5" offset="1pt"/>
            <v:textbox>
              <w:txbxContent>
                <w:p w:rsidR="00B8502B" w:rsidRDefault="00E26D11">
                  <w:pPr>
                    <w:rPr>
                      <w:rFonts w:ascii="微软雅黑" w:eastAsia="微软雅黑" w:hAnsi="微软雅黑" w:cs="微软雅黑"/>
                      <w:b/>
                      <w:sz w:val="32"/>
                      <w:szCs w:val="32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sz w:val="32"/>
                      <w:szCs w:val="32"/>
                    </w:rPr>
                    <w:t>二、优胜教育人才储备机制</w:t>
                  </w:r>
                </w:p>
              </w:txbxContent>
            </v:textbox>
            <w10:wrap type="none"/>
            <w10:anchorlock/>
          </v:roundrect>
        </w:pict>
      </w:r>
    </w:p>
    <w:p w:rsidR="00B8502B" w:rsidRDefault="00E26D11">
      <w:pPr>
        <w:pStyle w:val="a3"/>
        <w:spacing w:line="10" w:lineRule="atLeas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>
        <w:rPr>
          <w:rFonts w:ascii="微软雅黑" w:eastAsia="微软雅黑" w:hAnsi="微软雅黑" w:cs="宋体" w:hint="eastAsia"/>
          <w:sz w:val="24"/>
          <w:szCs w:val="21"/>
        </w:rPr>
        <w:t>优胜教育集团并行发展学科类培训项目，素质教育培训项目，家庭教育培训项目，国内外游学项目，以及布局在线教育“优胜网校”，且处于高速发展阶段，伴随着新校的成立及人才需求的增加，不断引进优秀实习生及应届毕业生，建立优秀实习生及应届生培养计划，合理的挖掘、开发、培养后备人才队伍，为员工提供精心定制的全方位培养计划、难得的工作机会、优秀的平台及完善的晋升机制。</w:t>
      </w:r>
    </w:p>
    <w:p w:rsidR="00B8502B" w:rsidRDefault="00E26D11">
      <w:pPr>
        <w:pStyle w:val="a8"/>
        <w:widowControl/>
        <w:spacing w:beforeAutospacing="0" w:afterAutospacing="0" w:line="10" w:lineRule="atLeast"/>
        <w:ind w:firstLineChars="100" w:firstLine="240"/>
        <w:rPr>
          <w:rFonts w:ascii="微软雅黑" w:eastAsia="微软雅黑" w:hAnsi="微软雅黑" w:cs="微软雅黑"/>
          <w:b/>
          <w:sz w:val="22"/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447675" cy="438150"/>
            <wp:effectExtent l="0" t="0" r="9525" b="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b/>
          <w:bCs/>
          <w:sz w:val="28"/>
        </w:rPr>
        <w:t>培养计划</w:t>
      </w:r>
    </w:p>
    <w:p w:rsidR="00B8502B" w:rsidRDefault="00E26D11">
      <w:pPr>
        <w:pStyle w:val="a8"/>
        <w:widowControl/>
        <w:spacing w:beforeAutospacing="0" w:afterAutospacing="0" w:line="10" w:lineRule="atLeast"/>
        <w:rPr>
          <w:rFonts w:ascii="微软雅黑" w:eastAsia="微软雅黑" w:hAnsi="微软雅黑" w:cs="微软雅黑"/>
          <w:szCs w:val="21"/>
        </w:rPr>
      </w:pPr>
      <w:r>
        <w:rPr>
          <w:rStyle w:val="a9"/>
          <w:rFonts w:ascii="微软雅黑" w:eastAsia="微软雅黑" w:hAnsi="微软雅黑" w:cs="微软雅黑" w:hint="eastAsia"/>
          <w:szCs w:val="21"/>
        </w:rPr>
        <w:t>第一阶段：职业导入期</w:t>
      </w:r>
    </w:p>
    <w:p w:rsidR="00B8502B" w:rsidRDefault="00E26D11">
      <w:pPr>
        <w:pStyle w:val="a8"/>
        <w:widowControl/>
        <w:spacing w:beforeAutospacing="0" w:afterAutospacing="0" w:line="10" w:lineRule="atLeast"/>
        <w:ind w:firstLineChars="200" w:firstLine="48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由专业讲师为新员工提供脱产培训及在职培训，引领新员工完成由新员工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到职场</w:t>
      </w:r>
      <w:proofErr w:type="gramEnd"/>
      <w:r>
        <w:rPr>
          <w:rFonts w:ascii="微软雅黑" w:eastAsia="微软雅黑" w:hAnsi="微软雅黑" w:cs="微软雅黑" w:hint="eastAsia"/>
          <w:szCs w:val="21"/>
        </w:rPr>
        <w:t>人心态转变的同时，不断提高新员工的自身综合能力及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职场适应</w:t>
      </w:r>
      <w:proofErr w:type="gramEnd"/>
      <w:r>
        <w:rPr>
          <w:rFonts w:ascii="微软雅黑" w:eastAsia="微软雅黑" w:hAnsi="微软雅黑" w:cs="微软雅黑" w:hint="eastAsia"/>
          <w:szCs w:val="21"/>
        </w:rPr>
        <w:t>能力。</w:t>
      </w:r>
    </w:p>
    <w:p w:rsidR="00B8502B" w:rsidRDefault="00E26D11">
      <w:pPr>
        <w:pStyle w:val="a8"/>
        <w:widowControl/>
        <w:spacing w:beforeAutospacing="0" w:afterAutospacing="0" w:line="10" w:lineRule="atLeast"/>
        <w:rPr>
          <w:rFonts w:ascii="微软雅黑" w:eastAsia="微软雅黑" w:hAnsi="微软雅黑" w:cs="微软雅黑"/>
          <w:szCs w:val="21"/>
        </w:rPr>
      </w:pPr>
      <w:r>
        <w:rPr>
          <w:rStyle w:val="a9"/>
          <w:rFonts w:ascii="微软雅黑" w:eastAsia="微软雅黑" w:hAnsi="微软雅黑" w:cs="微软雅黑" w:hint="eastAsia"/>
          <w:szCs w:val="21"/>
        </w:rPr>
        <w:t>第二阶段：学习成长期</w:t>
      </w:r>
    </w:p>
    <w:p w:rsidR="00B8502B" w:rsidRDefault="00E26D11">
      <w:pPr>
        <w:pStyle w:val="a8"/>
        <w:widowControl/>
        <w:spacing w:beforeAutospacing="0" w:afterAutospacing="0" w:line="10" w:lineRule="atLeast"/>
        <w:ind w:firstLineChars="200" w:firstLine="48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在工作岗位中，对新员工进行一对一培养计划，通过接受专业培训、提升培训等各种培训的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的</w:t>
      </w:r>
      <w:proofErr w:type="gramEnd"/>
      <w:r>
        <w:rPr>
          <w:rFonts w:ascii="微软雅黑" w:eastAsia="微软雅黑" w:hAnsi="微软雅黑" w:cs="微软雅黑" w:hint="eastAsia"/>
          <w:szCs w:val="21"/>
        </w:rPr>
        <w:t>学习，提高新员工的专业度及综合管理能力。</w:t>
      </w:r>
    </w:p>
    <w:p w:rsidR="00B8502B" w:rsidRDefault="00E26D11">
      <w:pPr>
        <w:pStyle w:val="a8"/>
        <w:widowControl/>
        <w:spacing w:beforeAutospacing="0" w:afterAutospacing="0" w:line="10" w:lineRule="atLeast"/>
        <w:rPr>
          <w:rFonts w:ascii="微软雅黑" w:eastAsia="微软雅黑" w:hAnsi="微软雅黑" w:cs="微软雅黑"/>
          <w:szCs w:val="21"/>
        </w:rPr>
      </w:pPr>
      <w:r>
        <w:rPr>
          <w:rStyle w:val="a9"/>
          <w:rFonts w:ascii="微软雅黑" w:eastAsia="微软雅黑" w:hAnsi="微软雅黑" w:cs="微软雅黑" w:hint="eastAsia"/>
          <w:szCs w:val="21"/>
        </w:rPr>
        <w:t>第三阶段：人才储备期</w:t>
      </w:r>
    </w:p>
    <w:p w:rsidR="00B8502B" w:rsidRDefault="00E26D11">
      <w:pPr>
        <w:pStyle w:val="a8"/>
        <w:widowControl/>
        <w:spacing w:beforeAutospacing="0" w:afterAutospacing="0" w:line="10" w:lineRule="atLeast"/>
        <w:ind w:firstLineChars="200" w:firstLine="480"/>
        <w:rPr>
          <w:rFonts w:ascii="微软雅黑" w:eastAsia="微软雅黑" w:hAnsi="微软雅黑" w:cs="宋体"/>
          <w:b/>
          <w:bCs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对优秀新员工进行关键岗位、管理岗位安置，并通过管理岗位的实践进一步培养和锻炼新员工的学习能力、管理能力。</w:t>
      </w:r>
      <w:r w:rsidR="00F4700C" w:rsidRPr="00F4700C">
        <w:rPr>
          <w:rFonts w:ascii="微软雅黑" w:eastAsia="微软雅黑" w:hAnsi="微软雅黑" w:cs="宋体"/>
        </w:rPr>
      </w:r>
      <w:r w:rsidR="00F4700C" w:rsidRPr="00F4700C">
        <w:rPr>
          <w:rFonts w:ascii="微软雅黑" w:eastAsia="微软雅黑" w:hAnsi="微软雅黑" w:cs="宋体"/>
        </w:rPr>
        <w:pict>
          <v:roundrect id="自选图形 17" o:spid="_x0000_s1034" style="width:262.95pt;height:39pt;mso-position-horizontal-relative:char;mso-position-vertical-relative:line" arcsize="10923f" fillcolor="#0070c0" strokecolor="#f2f2f2" strokeweight="3pt">
            <v:shadow on="t" color="#403152" opacity=".5" offset="1pt"/>
            <v:textbox>
              <w:txbxContent>
                <w:p w:rsidR="00B8502B" w:rsidRDefault="00E26D11">
                  <w:pPr>
                    <w:jc w:val="left"/>
                    <w:rPr>
                      <w:rFonts w:ascii="微软雅黑" w:eastAsia="微软雅黑" w:hAnsi="微软雅黑" w:cs="微软雅黑"/>
                      <w:b/>
                      <w:sz w:val="30"/>
                      <w:szCs w:val="3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sz w:val="30"/>
                      <w:szCs w:val="30"/>
                    </w:rPr>
                    <w:t>三、优胜教育培训体制、晋升通道</w:t>
                  </w:r>
                </w:p>
              </w:txbxContent>
            </v:textbox>
            <w10:wrap type="none"/>
            <w10:anchorlock/>
          </v:roundrect>
        </w:pict>
      </w:r>
    </w:p>
    <w:p w:rsidR="00B8502B" w:rsidRDefault="00E26D11">
      <w:pPr>
        <w:pStyle w:val="a8"/>
        <w:widowControl/>
        <w:spacing w:before="100" w:after="100" w:line="120" w:lineRule="auto"/>
        <w:ind w:firstLineChars="200" w:firstLine="48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优胜教育致力于提升每一位待入职和在职员工的专业能力。我们为每一位员工提供完善的培训及晋升机制，如企业大学、精英班、总裁班、校长训练营等。</w:t>
      </w:r>
    </w:p>
    <w:p w:rsidR="00B8502B" w:rsidRDefault="00E26D11">
      <w:pPr>
        <w:pStyle w:val="a8"/>
        <w:widowControl/>
        <w:spacing w:beforeAutospacing="0" w:afterAutospacing="0" w:line="10" w:lineRule="atLeast"/>
        <w:ind w:firstLineChars="100" w:firstLine="241"/>
        <w:rPr>
          <w:sz w:val="32"/>
        </w:rPr>
      </w:pPr>
      <w:r>
        <w:rPr>
          <w:rStyle w:val="a9"/>
          <w:szCs w:val="21"/>
        </w:rPr>
        <w:t> </w:t>
      </w:r>
      <w:r>
        <w:rPr>
          <w:rFonts w:ascii="微软雅黑" w:eastAsia="微软雅黑" w:hAnsi="微软雅黑" w:cs="微软雅黑" w:hint="eastAsia"/>
          <w:noProof/>
          <w:szCs w:val="21"/>
        </w:rPr>
        <w:drawing>
          <wp:inline distT="0" distB="0" distL="114300" distR="114300">
            <wp:extent cx="447675" cy="438150"/>
            <wp:effectExtent l="0" t="0" r="9525" b="0"/>
            <wp:docPr id="7" name="图片 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5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9"/>
          <w:rFonts w:ascii="微软雅黑" w:eastAsia="微软雅黑" w:hAnsi="微软雅黑" w:cs="微软雅黑" w:hint="eastAsia"/>
          <w:sz w:val="28"/>
          <w:szCs w:val="21"/>
        </w:rPr>
        <w:t>培训体制:</w:t>
      </w:r>
    </w:p>
    <w:p w:rsidR="00B8502B" w:rsidRDefault="00E26D11">
      <w:pPr>
        <w:pStyle w:val="a8"/>
        <w:widowControl/>
        <w:spacing w:beforeAutospacing="0" w:afterAutospacing="0" w:line="10" w:lineRule="atLeast"/>
        <w:ind w:firstLineChars="200" w:firstLine="48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在工作岗位中，对新员工进行一对一培养计划，通过接受专业培训、提升培训等各种培训的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的</w:t>
      </w:r>
      <w:proofErr w:type="gramEnd"/>
      <w:r>
        <w:rPr>
          <w:rFonts w:ascii="微软雅黑" w:eastAsia="微软雅黑" w:hAnsi="微软雅黑" w:cs="微软雅黑" w:hint="eastAsia"/>
          <w:szCs w:val="21"/>
        </w:rPr>
        <w:t>学习，提高新员工的专业度及综合管理能力。</w:t>
      </w:r>
    </w:p>
    <w:p w:rsidR="00B8502B" w:rsidRDefault="00E26D11">
      <w:pPr>
        <w:pStyle w:val="a8"/>
        <w:widowControl/>
        <w:spacing w:beforeAutospacing="0" w:afterAutospacing="0" w:line="10" w:lineRule="atLeast"/>
        <w:ind w:firstLineChars="100" w:firstLine="320"/>
        <w:rPr>
          <w:sz w:val="32"/>
        </w:rPr>
      </w:pPr>
      <w:r>
        <w:rPr>
          <w:rFonts w:ascii="宋体" w:hAnsi="宋体" w:cs="宋体"/>
          <w:noProof/>
          <w:sz w:val="32"/>
        </w:rPr>
        <w:drawing>
          <wp:inline distT="0" distB="0" distL="114300" distR="114300">
            <wp:extent cx="447675" cy="438150"/>
            <wp:effectExtent l="0" t="0" r="9525" b="0"/>
            <wp:docPr id="6" name="图片 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9"/>
          <w:rFonts w:ascii="微软雅黑" w:eastAsia="微软雅黑" w:hAnsi="微软雅黑" w:cs="微软雅黑" w:hint="eastAsia"/>
          <w:sz w:val="28"/>
          <w:szCs w:val="21"/>
        </w:rPr>
        <w:t>晋升通道：</w:t>
      </w:r>
    </w:p>
    <w:p w:rsidR="00B8502B" w:rsidRDefault="00E26D11">
      <w:pPr>
        <w:pStyle w:val="a8"/>
        <w:widowControl/>
        <w:spacing w:beforeAutospacing="0" w:afterAutospacing="0" w:line="10" w:lineRule="atLeast"/>
        <w:ind w:firstLineChars="200" w:firstLine="48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优胜教育提供专业、管理两条晋升通道。公司为每位员工打造其职业品牌美誉度，员工可以在专业领域内从初级晋升至资深专家；同时公司为每一位愿意承</w:t>
      </w:r>
      <w:r>
        <w:rPr>
          <w:rFonts w:ascii="微软雅黑" w:eastAsia="微软雅黑" w:hAnsi="微软雅黑" w:cs="微软雅黑" w:hint="eastAsia"/>
          <w:szCs w:val="21"/>
        </w:rPr>
        <w:lastRenderedPageBreak/>
        <w:t>担更多责任的优秀员工提供更为宽广的管理晋升通道，2年的时间从专员晋升至经理、城市负责人的例子在优胜比比皆是。我们关注你的每一点学习与提升，让你在优胜的每一天都看到成长，在优胜的每一年都得到提升。因为我们深信你的职业发展在给你自身带来喜悦和激励的同时，也是集团获得稳定发展的最重要的条件。</w:t>
      </w:r>
    </w:p>
    <w:p w:rsidR="00B8502B" w:rsidRDefault="00E26D11">
      <w:pPr>
        <w:pStyle w:val="a3"/>
        <w:spacing w:line="10" w:lineRule="atLeast"/>
        <w:ind w:firstLineChars="100" w:firstLine="280"/>
        <w:rPr>
          <w:rFonts w:ascii="微软雅黑" w:eastAsia="微软雅黑" w:hAnsi="微软雅黑" w:cs="宋体"/>
          <w:sz w:val="28"/>
        </w:rPr>
      </w:pPr>
      <w:r>
        <w:rPr>
          <w:rFonts w:ascii="微软雅黑" w:eastAsia="微软雅黑" w:hAnsi="微软雅黑" w:cs="宋体" w:hint="eastAsia"/>
          <w:noProof/>
          <w:sz w:val="28"/>
        </w:rPr>
        <w:drawing>
          <wp:inline distT="0" distB="0" distL="114300" distR="114300">
            <wp:extent cx="5273040" cy="1957705"/>
            <wp:effectExtent l="0" t="0" r="3810" b="4445"/>
            <wp:docPr id="8" name="图片 8" descr="151004278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510042785(1)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02B" w:rsidRDefault="00F4700C">
      <w:pPr>
        <w:tabs>
          <w:tab w:val="left" w:pos="6990"/>
          <w:tab w:val="right" w:pos="8950"/>
        </w:tabs>
        <w:spacing w:line="10" w:lineRule="atLeast"/>
        <w:ind w:right="120"/>
        <w:jc w:val="left"/>
        <w:rPr>
          <w:rFonts w:ascii="微软雅黑" w:eastAsia="微软雅黑" w:hAnsi="微软雅黑" w:cs="宋体"/>
        </w:rPr>
      </w:pPr>
      <w:r>
        <w:rPr>
          <w:rFonts w:ascii="微软雅黑" w:eastAsia="微软雅黑" w:hAnsi="微软雅黑" w:cs="宋体"/>
        </w:rPr>
      </w:r>
      <w:r>
        <w:rPr>
          <w:rFonts w:ascii="微软雅黑" w:eastAsia="微软雅黑" w:hAnsi="微软雅黑" w:cs="宋体"/>
        </w:rPr>
        <w:pict>
          <v:roundrect id="自选图形 16" o:spid="_x0000_s1033" style="width:130.5pt;height:39pt;mso-position-horizontal-relative:char;mso-position-vertical-relative:line" arcsize="10923f" fillcolor="#0070c0" strokecolor="#f2f2f2" strokeweight="3pt">
            <v:shadow on="t" color="#403152" opacity=".5" offset="1pt"/>
            <v:textbox>
              <w:txbxContent>
                <w:p w:rsidR="00B8502B" w:rsidRDefault="00E26D11">
                  <w:pPr>
                    <w:rPr>
                      <w:b/>
                      <w:sz w:val="30"/>
                      <w:szCs w:val="3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sz w:val="30"/>
                      <w:szCs w:val="30"/>
                    </w:rPr>
                    <w:t>四、薪资福利</w:t>
                  </w:r>
                </w:p>
              </w:txbxContent>
            </v:textbox>
            <w10:wrap type="none"/>
            <w10:anchorlock/>
          </v:roundrect>
        </w:pict>
      </w:r>
    </w:p>
    <w:p w:rsidR="00B8502B" w:rsidRDefault="00E26D11">
      <w:pPr>
        <w:pStyle w:val="a7"/>
        <w:shd w:val="clear" w:color="auto" w:fill="FFFFFF"/>
        <w:spacing w:line="10" w:lineRule="atLeast"/>
        <w:ind w:firstLineChars="100" w:firstLine="280"/>
        <w:rPr>
          <w:rFonts w:ascii="微软雅黑" w:eastAsia="微软雅黑" w:hAnsi="微软雅黑" w:cs="微软雅黑"/>
          <w:b/>
          <w:kern w:val="0"/>
          <w:sz w:val="28"/>
          <w:szCs w:val="21"/>
        </w:rPr>
      </w:pPr>
      <w:r>
        <w:rPr>
          <w:rFonts w:ascii="微软雅黑" w:eastAsia="微软雅黑" w:hAnsi="微软雅黑" w:cs="微软雅黑" w:hint="eastAsia"/>
          <w:b/>
          <w:kern w:val="0"/>
          <w:sz w:val="28"/>
          <w:szCs w:val="21"/>
        </w:rPr>
        <w:t>1、薪资待遇：</w:t>
      </w:r>
    </w:p>
    <w:p w:rsidR="00B8502B" w:rsidRDefault="00E26D11">
      <w:pPr>
        <w:pStyle w:val="a3"/>
        <w:spacing w:line="10" w:lineRule="atLeast"/>
        <w:ind w:firstLineChars="200" w:firstLine="480"/>
        <w:rPr>
          <w:rFonts w:ascii="微软雅黑" w:eastAsia="微软雅黑" w:hAnsi="微软雅黑" w:cs="微软雅黑"/>
          <w:sz w:val="24"/>
          <w:szCs w:val="21"/>
        </w:rPr>
      </w:pPr>
      <w:r>
        <w:rPr>
          <w:rFonts w:ascii="微软雅黑" w:eastAsia="微软雅黑" w:hAnsi="微软雅黑" w:cs="微软雅黑" w:hint="eastAsia"/>
          <w:sz w:val="24"/>
          <w:szCs w:val="21"/>
        </w:rPr>
        <w:t>（1）以月度为单位发放工资；基本工资+绩效+奖金+其他，具体根据岗位要求及培训考核结果定。</w:t>
      </w:r>
    </w:p>
    <w:p w:rsidR="00B8502B" w:rsidRDefault="00E26D11">
      <w:pPr>
        <w:pStyle w:val="a3"/>
        <w:spacing w:line="10" w:lineRule="atLeast"/>
        <w:ind w:firstLineChars="200" w:firstLine="480"/>
        <w:rPr>
          <w:rFonts w:ascii="微软雅黑" w:eastAsia="微软雅黑" w:hAnsi="微软雅黑" w:cs="微软雅黑"/>
          <w:sz w:val="24"/>
          <w:szCs w:val="21"/>
        </w:rPr>
      </w:pPr>
      <w:r>
        <w:rPr>
          <w:rFonts w:ascii="微软雅黑" w:eastAsia="微软雅黑" w:hAnsi="微软雅黑" w:cs="微软雅黑" w:hint="eastAsia"/>
          <w:sz w:val="24"/>
          <w:szCs w:val="21"/>
        </w:rPr>
        <w:t>（</w:t>
      </w:r>
      <w:r w:rsidR="00A65B26">
        <w:rPr>
          <w:rFonts w:ascii="微软雅黑" w:eastAsia="微软雅黑" w:hAnsi="微软雅黑" w:cs="微软雅黑" w:hint="eastAsia"/>
          <w:sz w:val="24"/>
          <w:szCs w:val="21"/>
        </w:rPr>
        <w:t>2</w:t>
      </w:r>
      <w:r>
        <w:rPr>
          <w:rFonts w:ascii="微软雅黑" w:eastAsia="微软雅黑" w:hAnsi="微软雅黑" w:cs="微软雅黑" w:hint="eastAsia"/>
          <w:sz w:val="24"/>
          <w:szCs w:val="21"/>
        </w:rPr>
        <w:t>）毕业签约优先录用，优秀者免试用期；</w:t>
      </w:r>
    </w:p>
    <w:p w:rsidR="00A65B26" w:rsidRDefault="00E26D11" w:rsidP="00A65B26">
      <w:pPr>
        <w:pStyle w:val="a3"/>
        <w:spacing w:line="10" w:lineRule="atLeast"/>
        <w:ind w:firstLineChars="200" w:firstLine="480"/>
        <w:rPr>
          <w:rFonts w:ascii="微软雅黑" w:eastAsia="微软雅黑" w:hAnsi="微软雅黑" w:cs="微软雅黑"/>
          <w:sz w:val="24"/>
          <w:szCs w:val="21"/>
        </w:rPr>
      </w:pPr>
      <w:r>
        <w:rPr>
          <w:rFonts w:ascii="微软雅黑" w:eastAsia="微软雅黑" w:hAnsi="微软雅黑" w:cs="微软雅黑" w:hint="eastAsia"/>
          <w:sz w:val="24"/>
          <w:szCs w:val="21"/>
        </w:rPr>
        <w:t>（</w:t>
      </w:r>
      <w:r w:rsidR="00A65B26">
        <w:rPr>
          <w:rFonts w:ascii="微软雅黑" w:eastAsia="微软雅黑" w:hAnsi="微软雅黑" w:cs="微软雅黑" w:hint="eastAsia"/>
          <w:sz w:val="24"/>
          <w:szCs w:val="21"/>
        </w:rPr>
        <w:t>3）企业大学培训课程，轻松</w:t>
      </w:r>
      <w:proofErr w:type="gramStart"/>
      <w:r w:rsidR="00A65B26">
        <w:rPr>
          <w:rFonts w:ascii="微软雅黑" w:eastAsia="微软雅黑" w:hAnsi="微软雅黑" w:cs="微软雅黑" w:hint="eastAsia"/>
          <w:sz w:val="24"/>
          <w:szCs w:val="21"/>
        </w:rPr>
        <w:t>成为职场精英</w:t>
      </w:r>
      <w:proofErr w:type="gramEnd"/>
      <w:r w:rsidR="00A65B26">
        <w:rPr>
          <w:rFonts w:ascii="微软雅黑" w:eastAsia="微软雅黑" w:hAnsi="微软雅黑" w:cs="微软雅黑" w:hint="eastAsia"/>
          <w:sz w:val="24"/>
          <w:szCs w:val="21"/>
        </w:rPr>
        <w:t>；</w:t>
      </w:r>
    </w:p>
    <w:p w:rsidR="0046309C" w:rsidRDefault="0046309C" w:rsidP="0046309C">
      <w:pPr>
        <w:pStyle w:val="a3"/>
        <w:spacing w:line="10" w:lineRule="atLeast"/>
        <w:ind w:firstLineChars="200" w:firstLine="480"/>
        <w:rPr>
          <w:rFonts w:ascii="微软雅黑" w:eastAsia="微软雅黑" w:hAnsi="微软雅黑" w:cs="微软雅黑"/>
          <w:sz w:val="24"/>
          <w:szCs w:val="21"/>
        </w:rPr>
      </w:pPr>
      <w:r>
        <w:rPr>
          <w:rFonts w:ascii="微软雅黑" w:eastAsia="微软雅黑" w:hAnsi="微软雅黑" w:cs="微软雅黑" w:hint="eastAsia"/>
          <w:sz w:val="24"/>
          <w:szCs w:val="21"/>
        </w:rPr>
        <w:t>（4）华南、西南、西北等大区城市，提供免费住宿；</w:t>
      </w:r>
    </w:p>
    <w:p w:rsidR="00B8502B" w:rsidRDefault="00E26D11">
      <w:pPr>
        <w:pStyle w:val="a7"/>
        <w:shd w:val="clear" w:color="auto" w:fill="FFFFFF"/>
        <w:spacing w:line="10" w:lineRule="atLeast"/>
        <w:ind w:firstLineChars="100" w:firstLine="280"/>
        <w:rPr>
          <w:rFonts w:ascii="微软雅黑" w:eastAsia="微软雅黑" w:hAnsi="微软雅黑" w:cs="微软雅黑"/>
          <w:b/>
          <w:kern w:val="0"/>
          <w:sz w:val="28"/>
          <w:szCs w:val="21"/>
        </w:rPr>
      </w:pPr>
      <w:r>
        <w:rPr>
          <w:rFonts w:ascii="微软雅黑" w:eastAsia="微软雅黑" w:hAnsi="微软雅黑" w:cs="微软雅黑" w:hint="eastAsia"/>
          <w:b/>
          <w:kern w:val="0"/>
          <w:sz w:val="28"/>
          <w:szCs w:val="21"/>
        </w:rPr>
        <w:t>2、福利待遇：</w:t>
      </w:r>
    </w:p>
    <w:p w:rsidR="00B8502B" w:rsidRDefault="00E26D11">
      <w:pPr>
        <w:pStyle w:val="a3"/>
        <w:spacing w:line="10" w:lineRule="atLeast"/>
        <w:ind w:firstLineChars="200" w:firstLine="480"/>
        <w:rPr>
          <w:rFonts w:ascii="微软雅黑" w:eastAsia="微软雅黑" w:hAnsi="微软雅黑" w:cs="微软雅黑"/>
          <w:sz w:val="24"/>
          <w:szCs w:val="21"/>
        </w:rPr>
      </w:pPr>
      <w:r>
        <w:rPr>
          <w:rFonts w:ascii="微软雅黑" w:eastAsia="微软雅黑" w:hAnsi="微软雅黑" w:cs="微软雅黑" w:hint="eastAsia"/>
          <w:sz w:val="24"/>
          <w:szCs w:val="21"/>
        </w:rPr>
        <w:t>教育福利、生日福利、每月健康日、优胜下午茶、新员工拓展、优秀员工旅游、五险</w:t>
      </w:r>
      <w:proofErr w:type="gramStart"/>
      <w:r>
        <w:rPr>
          <w:rFonts w:ascii="微软雅黑" w:eastAsia="微软雅黑" w:hAnsi="微软雅黑" w:cs="微软雅黑" w:hint="eastAsia"/>
          <w:sz w:val="24"/>
          <w:szCs w:val="21"/>
        </w:rPr>
        <w:t>一</w:t>
      </w:r>
      <w:proofErr w:type="gramEnd"/>
      <w:r>
        <w:rPr>
          <w:rFonts w:ascii="微软雅黑" w:eastAsia="微软雅黑" w:hAnsi="微软雅黑" w:cs="微软雅黑" w:hint="eastAsia"/>
          <w:sz w:val="24"/>
          <w:szCs w:val="21"/>
        </w:rPr>
        <w:t>金（转正员工）以及定期优胜员工专享生活方面优惠等。</w:t>
      </w:r>
    </w:p>
    <w:p w:rsidR="00A65B26" w:rsidRDefault="00A65B26" w:rsidP="00A65B26">
      <w:pPr>
        <w:pStyle w:val="a3"/>
        <w:spacing w:line="10" w:lineRule="atLeast"/>
        <w:ind w:firstLineChars="200" w:firstLine="720"/>
        <w:rPr>
          <w:rFonts w:ascii="微软雅黑" w:eastAsia="微软雅黑" w:hAnsi="微软雅黑" w:cs="宋体"/>
          <w:sz w:val="36"/>
        </w:rPr>
      </w:pPr>
    </w:p>
    <w:p w:rsidR="00B8502B" w:rsidRDefault="00F4700C">
      <w:pPr>
        <w:tabs>
          <w:tab w:val="left" w:pos="6990"/>
          <w:tab w:val="right" w:pos="8950"/>
        </w:tabs>
        <w:ind w:right="120"/>
        <w:jc w:val="left"/>
        <w:rPr>
          <w:rFonts w:ascii="微软雅黑" w:eastAsia="微软雅黑" w:hAnsi="微软雅黑" w:cs="宋体"/>
        </w:rPr>
      </w:pPr>
      <w:r>
        <w:rPr>
          <w:rFonts w:ascii="微软雅黑" w:eastAsia="微软雅黑" w:hAnsi="微软雅黑" w:cs="宋体"/>
        </w:rPr>
      </w:r>
      <w:r>
        <w:rPr>
          <w:rFonts w:ascii="微软雅黑" w:eastAsia="微软雅黑" w:hAnsi="微软雅黑" w:cs="宋体"/>
        </w:rPr>
        <w:pict>
          <v:roundrect id="自选图形 15" o:spid="_x0000_s1032" style="width:170.4pt;height:39pt;mso-position-horizontal-relative:char;mso-position-vertical-relative:line" arcsize="10923f" fillcolor="#0070c0" strokecolor="#f2f2f2" strokeweight="3pt">
            <v:shadow on="t" color="#403152" opacity=".5" offset="1pt"/>
            <v:textbox>
              <w:txbxContent>
                <w:p w:rsidR="00B8502B" w:rsidRDefault="00E26D11">
                  <w:pPr>
                    <w:jc w:val="left"/>
                    <w:rPr>
                      <w:rFonts w:ascii="微软雅黑" w:eastAsia="微软雅黑" w:hAnsi="微软雅黑" w:cs="微软雅黑"/>
                      <w:b/>
                      <w:sz w:val="30"/>
                      <w:szCs w:val="3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sz w:val="30"/>
                      <w:szCs w:val="30"/>
                    </w:rPr>
                    <w:t>五、招聘岗位</w:t>
                  </w:r>
                </w:p>
              </w:txbxContent>
            </v:textbox>
            <w10:wrap type="none"/>
            <w10:anchorlock/>
          </v:roundrect>
        </w:pict>
      </w:r>
    </w:p>
    <w:p w:rsidR="00B8502B" w:rsidRDefault="00F4700C">
      <w:pPr>
        <w:tabs>
          <w:tab w:val="left" w:pos="6990"/>
          <w:tab w:val="right" w:pos="8950"/>
        </w:tabs>
        <w:ind w:right="120"/>
        <w:jc w:val="left"/>
        <w:rPr>
          <w:rFonts w:ascii="微软雅黑" w:eastAsia="微软雅黑" w:hAnsi="微软雅黑" w:cs="宋体"/>
        </w:rPr>
      </w:pPr>
      <w:r w:rsidRPr="00F4700C">
        <w:rPr>
          <w:rFonts w:ascii="微软雅黑" w:eastAsia="微软雅黑" w:hAnsi="微软雅黑" w:cs="宋体"/>
          <w:b/>
          <w:sz w:val="28"/>
          <w:szCs w:val="28"/>
        </w:rPr>
        <w:pict>
          <v:roundrect id="_x0000_s1030" style="position:absolute;margin-left:101.8pt;margin-top:6.85pt;width:192.95pt;height:38.25pt;z-index:-251646976" arcsize="10923f" o:gfxdata="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T99FhNoAAAAJAQAADwAAAAAAAAABACAAAAAiAAAAZHJzL2Rvd25yZXYu&#10;eG1sUEsBAhQAFAAAAAgAh07iQFeIj21rAgAAyQQAAA4AAAAAAAAAAQAgAAAAKQEAAGRycy9lMm9E&#10;b2MueG1sUEsFBgAAAAAGAAYAWQEAAAYGAAAAAA==&#10;" fillcolor="#f79646" strokecolor="#f2f2f2" strokeweight="3pt">
            <v:shadow on="t" color="#984807" opacity=".5" offset="1pt"/>
            <v:textbox>
              <w:txbxContent>
                <w:p w:rsidR="00B8502B" w:rsidRDefault="00E26D11">
                  <w:pPr>
                    <w:jc w:val="center"/>
                    <w:rPr>
                      <w:rFonts w:ascii="微软雅黑" w:eastAsia="微软雅黑" w:hAnsi="微软雅黑" w:cs="微软雅黑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bCs/>
                      <w:sz w:val="30"/>
                      <w:szCs w:val="30"/>
                    </w:rPr>
                    <w:t>集团总部</w:t>
                  </w:r>
                </w:p>
              </w:txbxContent>
            </v:textbox>
          </v:roundrect>
        </w:pict>
      </w:r>
    </w:p>
    <w:p w:rsidR="00B8502B" w:rsidRDefault="00B8502B">
      <w:pPr>
        <w:tabs>
          <w:tab w:val="left" w:pos="6990"/>
          <w:tab w:val="right" w:pos="8950"/>
        </w:tabs>
        <w:ind w:right="120"/>
        <w:jc w:val="left"/>
        <w:rPr>
          <w:rFonts w:ascii="微软雅黑" w:eastAsia="微软雅黑" w:hAnsi="微软雅黑" w:cs="宋体"/>
        </w:rPr>
      </w:pPr>
    </w:p>
    <w:tbl>
      <w:tblPr>
        <w:tblStyle w:val="ab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6"/>
        <w:gridCol w:w="2209"/>
        <w:gridCol w:w="965"/>
        <w:gridCol w:w="4222"/>
      </w:tblGrid>
      <w:tr w:rsidR="00B8502B">
        <w:tc>
          <w:tcPr>
            <w:tcW w:w="1126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范围</w:t>
            </w:r>
          </w:p>
        </w:tc>
        <w:tc>
          <w:tcPr>
            <w:tcW w:w="2209" w:type="dxa"/>
            <w:shd w:val="clear" w:color="auto" w:fill="8DB3E2" w:themeFill="text2" w:themeFillTint="66"/>
          </w:tcPr>
          <w:p w:rsidR="00B8502B" w:rsidRDefault="0046309C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b/>
                <w:bCs/>
                <w:kern w:val="0"/>
                <w:sz w:val="20"/>
              </w:rPr>
              <w:t>全国</w:t>
            </w:r>
          </w:p>
        </w:tc>
        <w:tc>
          <w:tcPr>
            <w:tcW w:w="965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b/>
                <w:bCs/>
                <w:kern w:val="0"/>
                <w:sz w:val="20"/>
              </w:rPr>
              <w:t>岗位</w:t>
            </w:r>
          </w:p>
        </w:tc>
        <w:tc>
          <w:tcPr>
            <w:tcW w:w="4222" w:type="dxa"/>
            <w:shd w:val="clear" w:color="auto" w:fill="8DB3E2" w:themeFill="text2" w:themeFillTint="66"/>
          </w:tcPr>
          <w:p w:rsidR="00B8502B" w:rsidRDefault="0046309C" w:rsidP="0046309C">
            <w:pPr>
              <w:spacing w:line="360" w:lineRule="exact"/>
              <w:ind w:firstLineChars="600" w:firstLine="1680"/>
              <w:rPr>
                <w:rFonts w:ascii="微软雅黑" w:eastAsia="微软雅黑" w:hAnsi="微软雅黑" w:cstheme="minorEastAsia"/>
                <w:b/>
                <w:bCs/>
                <w:kern w:val="0"/>
                <w:sz w:val="20"/>
                <w:u w:val="single"/>
              </w:rPr>
            </w:pPr>
            <w:proofErr w:type="gramStart"/>
            <w:r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管培生</w:t>
            </w:r>
            <w:proofErr w:type="gramEnd"/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岗位要求</w:t>
            </w:r>
          </w:p>
        </w:tc>
        <w:tc>
          <w:tcPr>
            <w:tcW w:w="7396" w:type="dxa"/>
            <w:gridSpan w:val="3"/>
          </w:tcPr>
          <w:p w:rsidR="0046309C" w:rsidRPr="0046309C" w:rsidRDefault="0046309C" w:rsidP="0046309C">
            <w:pPr>
              <w:pStyle w:val="ac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="微软雅黑" w:eastAsia="微软雅黑" w:hAnsi="微软雅黑"/>
                <w:kern w:val="0"/>
                <w:sz w:val="20"/>
              </w:rPr>
            </w:pPr>
            <w:r w:rsidRPr="0046309C">
              <w:rPr>
                <w:rFonts w:ascii="微软雅黑" w:eastAsia="微软雅黑" w:hAnsi="微软雅黑" w:hint="eastAsia"/>
                <w:kern w:val="0"/>
                <w:sz w:val="20"/>
              </w:rPr>
              <w:t>热爱教育行业；</w:t>
            </w:r>
          </w:p>
          <w:p w:rsidR="0046309C" w:rsidRDefault="00E26D11" w:rsidP="0046309C">
            <w:pPr>
              <w:pStyle w:val="ac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="微软雅黑" w:eastAsia="微软雅黑" w:hAnsi="微软雅黑"/>
                <w:kern w:val="0"/>
                <w:sz w:val="20"/>
              </w:rPr>
            </w:pPr>
            <w:r w:rsidRPr="0046309C">
              <w:rPr>
                <w:rFonts w:ascii="微软雅黑" w:eastAsia="微软雅黑" w:hAnsi="微软雅黑" w:hint="eastAsia"/>
                <w:kern w:val="0"/>
                <w:sz w:val="20"/>
              </w:rPr>
              <w:t>重点师范类院校优秀应届生或实习生</w:t>
            </w:r>
            <w:r w:rsidR="00874A01">
              <w:rPr>
                <w:rFonts w:ascii="微软雅黑" w:eastAsia="微软雅黑" w:hAnsi="微软雅黑" w:hint="eastAsia"/>
                <w:kern w:val="0"/>
                <w:sz w:val="20"/>
              </w:rPr>
              <w:t>优先</w:t>
            </w:r>
            <w:r w:rsidR="0046309C" w:rsidRPr="0046309C">
              <w:rPr>
                <w:rFonts w:ascii="微软雅黑" w:eastAsia="微软雅黑" w:hAnsi="微软雅黑" w:hint="eastAsia"/>
                <w:kern w:val="0"/>
                <w:sz w:val="20"/>
              </w:rPr>
              <w:t>，985/211高校本科及以上学历优先</w:t>
            </w:r>
            <w:r w:rsidRPr="0046309C">
              <w:rPr>
                <w:rFonts w:ascii="微软雅黑" w:eastAsia="微软雅黑" w:hAnsi="微软雅黑" w:hint="eastAsia"/>
                <w:kern w:val="0"/>
                <w:sz w:val="20"/>
              </w:rPr>
              <w:t>；</w:t>
            </w:r>
          </w:p>
          <w:p w:rsidR="0046309C" w:rsidRDefault="00E26D11" w:rsidP="0046309C">
            <w:pPr>
              <w:pStyle w:val="ac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="微软雅黑" w:eastAsia="微软雅黑" w:hAnsi="微软雅黑"/>
                <w:kern w:val="0"/>
                <w:sz w:val="20"/>
              </w:rPr>
            </w:pPr>
            <w:r w:rsidRPr="0046309C">
              <w:rPr>
                <w:rFonts w:ascii="微软雅黑" w:eastAsia="微软雅黑" w:hAnsi="微软雅黑" w:cstheme="minorEastAsia" w:hint="eastAsia"/>
                <w:kern w:val="0"/>
                <w:sz w:val="20"/>
                <w:szCs w:val="21"/>
              </w:rPr>
              <w:t>良好的逻辑思维能力、总结分析能力、学习能力，优秀的沟通能力</w:t>
            </w:r>
            <w:r w:rsidRPr="0046309C">
              <w:rPr>
                <w:rFonts w:ascii="微软雅黑" w:eastAsia="微软雅黑" w:hAnsi="微软雅黑" w:hint="eastAsia"/>
                <w:kern w:val="0"/>
                <w:sz w:val="20"/>
              </w:rPr>
              <w:t>；</w:t>
            </w:r>
          </w:p>
          <w:p w:rsidR="00B8502B" w:rsidRPr="0046309C" w:rsidRDefault="00E26D11" w:rsidP="0046309C">
            <w:pPr>
              <w:pStyle w:val="ac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="微软雅黑" w:eastAsia="微软雅黑" w:hAnsi="微软雅黑"/>
                <w:kern w:val="0"/>
                <w:sz w:val="20"/>
              </w:rPr>
            </w:pPr>
            <w:r w:rsidRPr="0046309C">
              <w:rPr>
                <w:rFonts w:ascii="微软雅黑" w:eastAsia="微软雅黑" w:hAnsi="微软雅黑" w:cstheme="minorEastAsia" w:hint="eastAsia"/>
                <w:kern w:val="0"/>
                <w:sz w:val="20"/>
                <w:szCs w:val="21"/>
              </w:rPr>
              <w:t>工作认真、细致、能吃苦耐劳</w:t>
            </w:r>
            <w:r w:rsidRPr="0046309C">
              <w:rPr>
                <w:rFonts w:ascii="微软雅黑" w:eastAsia="微软雅黑" w:hAnsi="微软雅黑" w:hint="eastAsia"/>
                <w:kern w:val="0"/>
                <w:sz w:val="20"/>
              </w:rPr>
              <w:t>，</w:t>
            </w:r>
            <w:r w:rsidR="0046309C" w:rsidRPr="0046309C">
              <w:rPr>
                <w:rFonts w:ascii="微软雅黑" w:eastAsia="微软雅黑" w:hAnsi="微软雅黑" w:hint="eastAsia"/>
                <w:kern w:val="0"/>
                <w:sz w:val="20"/>
              </w:rPr>
              <w:t>具有较好执行力，</w:t>
            </w:r>
            <w:r w:rsidRPr="0046309C">
              <w:rPr>
                <w:rFonts w:ascii="微软雅黑" w:eastAsia="微软雅黑" w:hAnsi="微软雅黑" w:hint="eastAsia"/>
                <w:kern w:val="0"/>
                <w:sz w:val="20"/>
              </w:rPr>
              <w:t>能服从公司的安排并时刻以最饱满的状态迎接新的工作机遇与挑战;</w:t>
            </w:r>
          </w:p>
          <w:p w:rsidR="00B8502B" w:rsidRPr="002E1CE7" w:rsidRDefault="00E26D11" w:rsidP="002E1CE7">
            <w:pPr>
              <w:pStyle w:val="ac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="微软雅黑" w:eastAsia="微软雅黑" w:hAnsi="微软雅黑"/>
                <w:kern w:val="0"/>
                <w:sz w:val="20"/>
              </w:rPr>
            </w:pPr>
            <w:r w:rsidRPr="002E1CE7">
              <w:rPr>
                <w:rFonts w:ascii="微软雅黑" w:eastAsia="微软雅黑" w:hAnsi="微软雅黑" w:cstheme="minorEastAsia" w:hint="eastAsia"/>
                <w:kern w:val="0"/>
                <w:sz w:val="20"/>
                <w:szCs w:val="21"/>
              </w:rPr>
              <w:t>有学生会干部经验优先.</w:t>
            </w:r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发展空间</w:t>
            </w:r>
          </w:p>
        </w:tc>
        <w:tc>
          <w:tcPr>
            <w:tcW w:w="7396" w:type="dxa"/>
            <w:gridSpan w:val="3"/>
          </w:tcPr>
          <w:p w:rsidR="00B8502B" w:rsidRDefault="00E26D11" w:rsidP="0046309C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输出方向：</w:t>
            </w:r>
            <w:r w:rsidR="0046309C">
              <w:rPr>
                <w:rFonts w:ascii="微软雅黑" w:eastAsia="微软雅黑" w:hAnsi="微软雅黑" w:hint="eastAsia"/>
                <w:kern w:val="0"/>
                <w:sz w:val="20"/>
              </w:rPr>
              <w:t>全国各省市分公司</w:t>
            </w:r>
            <w:r w:rsidR="0046309C">
              <w:rPr>
                <w:rFonts w:ascii="微软雅黑" w:eastAsia="微软雅黑" w:hAnsi="微软雅黑"/>
                <w:kern w:val="0"/>
                <w:sz w:val="20"/>
              </w:rPr>
              <w:t xml:space="preserve"> </w:t>
            </w:r>
          </w:p>
        </w:tc>
      </w:tr>
    </w:tbl>
    <w:p w:rsidR="00B8502B" w:rsidRDefault="00F4700C">
      <w:pPr>
        <w:rPr>
          <w:rFonts w:ascii="微软雅黑" w:eastAsia="微软雅黑" w:hAnsi="微软雅黑" w:cs="宋体"/>
          <w:bCs/>
          <w:sz w:val="24"/>
        </w:rPr>
      </w:pPr>
      <w:r w:rsidRPr="00F4700C">
        <w:rPr>
          <w:rFonts w:ascii="微软雅黑" w:eastAsia="微软雅黑" w:hAnsi="微软雅黑" w:cs="宋体"/>
          <w:b/>
          <w:sz w:val="28"/>
          <w:szCs w:val="28"/>
        </w:rPr>
        <w:pict>
          <v:roundrect id="自选图形 33" o:spid="_x0000_s1029" style="position:absolute;left:0;text-align:left;margin-left:97.25pt;margin-top:14.2pt;width:218.5pt;height:40.5pt;z-index:-251657216;mso-position-horizontal-relative:text;mso-position-vertical-relative:text" arcsize="10923f" o:gfxdata="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OKW9mfaAAAACgEAAA8AAAAAAAAAAQAgAAAAIgAAAGRycy9kb3ducmV2Lnht&#10;bFBLAQIUABQAAAAIAIdO4kC3SywpaQIAAMkEAAAOAAAAAAAAAAEAIAAAACkBAABkcnMvZTJvRG9j&#10;LnhtbFBLBQYAAAAABgAGAFkBAAAEBgAAAAA=&#10;" fillcolor="#f79646" strokecolor="#f2f2f2" strokeweight="3pt">
            <v:shadow on="t" color="#984807" opacity=".5" offset="1pt"/>
            <v:textbox>
              <w:txbxContent>
                <w:p w:rsidR="00B8502B" w:rsidRDefault="00E26D11">
                  <w:pPr>
                    <w:jc w:val="center"/>
                    <w:rPr>
                      <w:rFonts w:ascii="微软雅黑" w:eastAsia="微软雅黑" w:hAnsi="微软雅黑" w:cs="微软雅黑"/>
                      <w:b/>
                      <w:sz w:val="30"/>
                      <w:szCs w:val="30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sz w:val="30"/>
                      <w:szCs w:val="30"/>
                    </w:rPr>
                    <w:t>学科集群全国各校区</w:t>
                  </w:r>
                </w:p>
                <w:p w:rsidR="00B8502B" w:rsidRDefault="00E26D11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ascii="宋体" w:hAnsi="宋体" w:cs="宋体" w:hint="eastAsia"/>
                      <w:b/>
                      <w:sz w:val="32"/>
                      <w:szCs w:val="32"/>
                    </w:rPr>
                    <w:t>（）教学</w:t>
                  </w:r>
                  <w:r>
                    <w:rPr>
                      <w:rFonts w:ascii="宋体" w:hAnsi="宋体" w:cs="宋体" w:hint="eastAsia"/>
                      <w:b/>
                      <w:bCs/>
                      <w:sz w:val="32"/>
                      <w:szCs w:val="32"/>
                    </w:rPr>
                    <w:t>各校区</w:t>
                  </w:r>
                </w:p>
              </w:txbxContent>
            </v:textbox>
          </v:roundrect>
        </w:pict>
      </w:r>
    </w:p>
    <w:tbl>
      <w:tblPr>
        <w:tblStyle w:val="ab"/>
        <w:tblpPr w:leftFromText="180" w:rightFromText="180" w:vertAnchor="text" w:horzAnchor="margin" w:tblpY="649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6"/>
        <w:gridCol w:w="2209"/>
        <w:gridCol w:w="965"/>
        <w:gridCol w:w="4222"/>
      </w:tblGrid>
      <w:tr w:rsidR="00B8502B">
        <w:tc>
          <w:tcPr>
            <w:tcW w:w="1126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范围</w:t>
            </w:r>
          </w:p>
        </w:tc>
        <w:tc>
          <w:tcPr>
            <w:tcW w:w="2209" w:type="dxa"/>
            <w:shd w:val="clear" w:color="auto" w:fill="8DB3E2" w:themeFill="text2" w:themeFillTint="66"/>
          </w:tcPr>
          <w:p w:rsidR="00B8502B" w:rsidRDefault="00AF4808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全国</w:t>
            </w:r>
            <w:r w:rsidR="00E26D11"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各校区</w:t>
            </w:r>
          </w:p>
        </w:tc>
        <w:tc>
          <w:tcPr>
            <w:tcW w:w="965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岗位</w:t>
            </w:r>
          </w:p>
        </w:tc>
        <w:tc>
          <w:tcPr>
            <w:tcW w:w="4222" w:type="dxa"/>
            <w:shd w:val="clear" w:color="auto" w:fill="8DB3E2" w:themeFill="text2" w:themeFillTint="66"/>
          </w:tcPr>
          <w:p w:rsidR="00B8502B" w:rsidRPr="0046309C" w:rsidRDefault="00E26D11" w:rsidP="006D744D">
            <w:pPr>
              <w:spacing w:line="360" w:lineRule="exact"/>
              <w:jc w:val="center"/>
              <w:rPr>
                <w:rFonts w:ascii="微软雅黑" w:eastAsia="微软雅黑" w:hAnsi="微软雅黑"/>
                <w:bCs/>
                <w:kern w:val="0"/>
                <w:sz w:val="20"/>
                <w:u w:val="single"/>
              </w:rPr>
            </w:pPr>
            <w:r w:rsidRPr="0046309C">
              <w:rPr>
                <w:rFonts w:ascii="微软雅黑" w:eastAsia="微软雅黑" w:hAnsi="微软雅黑" w:hint="eastAsia"/>
                <w:b/>
                <w:bCs/>
                <w:color w:val="FF0000"/>
                <w:kern w:val="0"/>
                <w:sz w:val="28"/>
                <w:u w:val="single"/>
              </w:rPr>
              <w:t>教师</w:t>
            </w:r>
            <w:proofErr w:type="gramStart"/>
            <w:r w:rsidR="00AF4808">
              <w:rPr>
                <w:rFonts w:ascii="微软雅黑" w:eastAsia="微软雅黑" w:hAnsi="微软雅黑" w:hint="eastAsia"/>
                <w:b/>
                <w:bCs/>
                <w:color w:val="FF0000"/>
                <w:kern w:val="0"/>
                <w:sz w:val="28"/>
                <w:u w:val="single"/>
              </w:rPr>
              <w:t>类管培</w:t>
            </w:r>
            <w:proofErr w:type="gramEnd"/>
            <w:r w:rsidR="00AF4808">
              <w:rPr>
                <w:rFonts w:ascii="微软雅黑" w:eastAsia="微软雅黑" w:hAnsi="微软雅黑" w:hint="eastAsia"/>
                <w:b/>
                <w:bCs/>
                <w:color w:val="FF0000"/>
                <w:kern w:val="0"/>
                <w:sz w:val="28"/>
                <w:u w:val="single"/>
              </w:rPr>
              <w:t>生</w:t>
            </w:r>
            <w:r w:rsidR="008D4317">
              <w:rPr>
                <w:rFonts w:ascii="微软雅黑" w:eastAsia="微软雅黑" w:hAnsi="微软雅黑" w:hint="eastAsia"/>
                <w:b/>
                <w:bCs/>
                <w:color w:val="FF0000"/>
                <w:kern w:val="0"/>
                <w:sz w:val="28"/>
                <w:u w:val="single"/>
              </w:rPr>
              <w:t xml:space="preserve"> </w:t>
            </w:r>
            <w:r w:rsidR="006D744D">
              <w:rPr>
                <w:rFonts w:ascii="微软雅黑" w:eastAsia="微软雅黑" w:hAnsi="微软雅黑" w:hint="eastAsia"/>
                <w:b/>
                <w:bCs/>
                <w:color w:val="FF0000"/>
                <w:kern w:val="0"/>
                <w:sz w:val="28"/>
                <w:u w:val="single"/>
              </w:rPr>
              <w:t>88</w:t>
            </w:r>
            <w:r w:rsidR="008D4317">
              <w:rPr>
                <w:rFonts w:ascii="微软雅黑" w:eastAsia="微软雅黑" w:hAnsi="微软雅黑" w:hint="eastAsia"/>
                <w:b/>
                <w:bCs/>
                <w:color w:val="FF0000"/>
                <w:kern w:val="0"/>
                <w:sz w:val="28"/>
                <w:u w:val="single"/>
              </w:rPr>
              <w:t>人</w:t>
            </w:r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岗位要求</w:t>
            </w:r>
          </w:p>
        </w:tc>
        <w:tc>
          <w:tcPr>
            <w:tcW w:w="7396" w:type="dxa"/>
            <w:gridSpan w:val="3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kern w:val="0"/>
                <w:sz w:val="20"/>
              </w:rPr>
              <w:t>1.本科及以上学历（无教师资格证和专业限制）；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kern w:val="0"/>
                <w:sz w:val="20"/>
              </w:rPr>
              <w:t>2.有一定教学经验者优先；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kern w:val="0"/>
                <w:sz w:val="20"/>
              </w:rPr>
              <w:t>3.具备耐心、细心和责任心，分析总结及规划能力，观察能力强；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kern w:val="0"/>
                <w:sz w:val="20"/>
              </w:rPr>
              <w:t>4.相貌端庄，举止大方得体，普通话标准.</w:t>
            </w:r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发展空间</w:t>
            </w:r>
          </w:p>
        </w:tc>
        <w:tc>
          <w:tcPr>
            <w:tcW w:w="7396" w:type="dxa"/>
            <w:gridSpan w:val="3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kern w:val="0"/>
                <w:sz w:val="20"/>
              </w:rPr>
              <w:t>公司设有专业和管理两大晋升方向，不同能力和职业倾向的员工可以选择不同的职业发展方向。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kern w:val="0"/>
                <w:sz w:val="20"/>
              </w:rPr>
              <w:t>1.管理方向：教师——教研员——科目负责人——教学主管——分校校长——区域经理——大区总监——运营总监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kern w:val="0"/>
                <w:sz w:val="20"/>
              </w:rPr>
              <w:t>2.专业方向：教师——研究员——培训师——项目经理——项目总监——研究院院长</w:t>
            </w:r>
          </w:p>
        </w:tc>
      </w:tr>
      <w:tr w:rsidR="00B8502B">
        <w:tc>
          <w:tcPr>
            <w:tcW w:w="1126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范围</w:t>
            </w:r>
          </w:p>
        </w:tc>
        <w:tc>
          <w:tcPr>
            <w:tcW w:w="2209" w:type="dxa"/>
            <w:shd w:val="clear" w:color="auto" w:fill="8DB3E2" w:themeFill="text2" w:themeFillTint="66"/>
          </w:tcPr>
          <w:p w:rsidR="00B8502B" w:rsidRDefault="00AF4808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全国各校区</w:t>
            </w:r>
          </w:p>
        </w:tc>
        <w:tc>
          <w:tcPr>
            <w:tcW w:w="965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b/>
                <w:bCs/>
                <w:kern w:val="0"/>
                <w:sz w:val="20"/>
              </w:rPr>
              <w:t>岗位</w:t>
            </w:r>
          </w:p>
        </w:tc>
        <w:tc>
          <w:tcPr>
            <w:tcW w:w="4222" w:type="dxa"/>
            <w:shd w:val="clear" w:color="auto" w:fill="8DB3E2" w:themeFill="text2" w:themeFillTint="66"/>
          </w:tcPr>
          <w:p w:rsidR="00B8502B" w:rsidRDefault="0046309C" w:rsidP="006D744D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kern w:val="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szCs w:val="28"/>
                <w:u w:val="single"/>
              </w:rPr>
              <w:t>咨询</w:t>
            </w:r>
            <w:r w:rsidR="00AF4808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szCs w:val="28"/>
                <w:u w:val="single"/>
              </w:rPr>
              <w:t>顾问</w:t>
            </w:r>
            <w:proofErr w:type="gramStart"/>
            <w:r w:rsidR="00AF4808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szCs w:val="28"/>
                <w:u w:val="single"/>
              </w:rPr>
              <w:t>类管培</w:t>
            </w:r>
            <w:proofErr w:type="gramEnd"/>
            <w:r w:rsidR="00AF4808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szCs w:val="28"/>
                <w:u w:val="single"/>
              </w:rPr>
              <w:t>生</w:t>
            </w:r>
            <w:r w:rsidR="008D4317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szCs w:val="28"/>
                <w:u w:val="single"/>
              </w:rPr>
              <w:t xml:space="preserve">  3</w:t>
            </w:r>
            <w:r w:rsidR="006D744D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szCs w:val="28"/>
                <w:u w:val="single"/>
              </w:rPr>
              <w:t>7</w:t>
            </w:r>
            <w:r w:rsidR="008D4317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szCs w:val="28"/>
                <w:u w:val="single"/>
              </w:rPr>
              <w:t>人</w:t>
            </w:r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岗位要求</w:t>
            </w:r>
          </w:p>
        </w:tc>
        <w:tc>
          <w:tcPr>
            <w:tcW w:w="7396" w:type="dxa"/>
            <w:gridSpan w:val="3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1.热爱教育行业</w:t>
            </w:r>
            <w:r w:rsidR="00AF4808">
              <w:rPr>
                <w:rFonts w:ascii="微软雅黑" w:eastAsia="微软雅黑" w:hAnsi="微软雅黑" w:hint="eastAsia"/>
                <w:kern w:val="0"/>
                <w:sz w:val="20"/>
              </w:rPr>
              <w:t>，喜欢和孩子打交道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t>；</w:t>
            </w:r>
          </w:p>
          <w:p w:rsidR="00AF4808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</w:t>
            </w:r>
            <w:r w:rsidR="00AF4808">
              <w:rPr>
                <w:rFonts w:ascii="微软雅黑" w:eastAsia="微软雅黑" w:hAnsi="微软雅黑" w:hint="eastAsia"/>
                <w:kern w:val="0"/>
                <w:sz w:val="20"/>
              </w:rPr>
              <w:t>目标感较强，不轻言放弃；</w:t>
            </w:r>
          </w:p>
          <w:p w:rsidR="00AF4808" w:rsidRDefault="00AF4808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3.对市场营销，心理学，教育学等感兴趣优先；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4.相貌端庄，举止大方得体，普通话标准，亲和力较强，善于沟通.</w:t>
            </w:r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发展空间</w:t>
            </w:r>
          </w:p>
        </w:tc>
        <w:tc>
          <w:tcPr>
            <w:tcW w:w="7396" w:type="dxa"/>
            <w:gridSpan w:val="3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1.管理方向：课程顾问——课程组长——课程主任——营销校长——区域销售经理 ——销售总监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2.专业方向：课程顾问——中级课程顾问——高级课程顾问——资深课程顾问</w:t>
            </w:r>
          </w:p>
          <w:p w:rsidR="00AF4808" w:rsidRDefault="00AF4808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</w:p>
        </w:tc>
      </w:tr>
      <w:tr w:rsidR="00B8502B">
        <w:tc>
          <w:tcPr>
            <w:tcW w:w="1126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lastRenderedPageBreak/>
              <w:t>范围</w:t>
            </w:r>
          </w:p>
        </w:tc>
        <w:tc>
          <w:tcPr>
            <w:tcW w:w="2209" w:type="dxa"/>
            <w:shd w:val="clear" w:color="auto" w:fill="8DB3E2" w:themeFill="text2" w:themeFillTint="66"/>
          </w:tcPr>
          <w:p w:rsidR="00B8502B" w:rsidRDefault="00AF4808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全国各校区</w:t>
            </w:r>
          </w:p>
        </w:tc>
        <w:tc>
          <w:tcPr>
            <w:tcW w:w="965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b/>
                <w:bCs/>
                <w:kern w:val="0"/>
                <w:sz w:val="20"/>
              </w:rPr>
              <w:t>岗位</w:t>
            </w:r>
          </w:p>
        </w:tc>
        <w:tc>
          <w:tcPr>
            <w:tcW w:w="4222" w:type="dxa"/>
            <w:shd w:val="clear" w:color="auto" w:fill="8DB3E2" w:themeFill="text2" w:themeFillTint="66"/>
          </w:tcPr>
          <w:p w:rsidR="00B8502B" w:rsidRDefault="00E26D11" w:rsidP="008B21F3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b/>
                <w:bCs/>
                <w:kern w:val="0"/>
                <w:sz w:val="20"/>
                <w:u w:val="single"/>
              </w:rPr>
            </w:pPr>
            <w:r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学习</w:t>
            </w:r>
            <w:r w:rsidR="006D744D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顾问</w:t>
            </w:r>
            <w:proofErr w:type="gramStart"/>
            <w:r w:rsidR="00AF4808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类管培</w:t>
            </w:r>
            <w:proofErr w:type="gramEnd"/>
            <w:r w:rsidR="00AF4808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生</w:t>
            </w:r>
            <w:r w:rsidR="008D4317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 xml:space="preserve">  </w:t>
            </w:r>
            <w:r w:rsidR="008B21F3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45</w:t>
            </w:r>
            <w:r w:rsidR="008D4317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人</w:t>
            </w:r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岗位要求</w:t>
            </w:r>
          </w:p>
        </w:tc>
        <w:tc>
          <w:tcPr>
            <w:tcW w:w="7396" w:type="dxa"/>
            <w:gridSpan w:val="3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1.负责课程的日常安排、学生档案的制定和日常管理工作；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2.与家长和教师进行沟通，了解学生情况，协助教师制定学习改进方案，并定期反馈学生学习情况；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3.促进家长与教师的沟通，保持三方互动；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4.针对学习情况，进行续费和推荐业务的开展，完成推广业绩.</w:t>
            </w:r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发展空间</w:t>
            </w:r>
          </w:p>
        </w:tc>
        <w:tc>
          <w:tcPr>
            <w:tcW w:w="7396" w:type="dxa"/>
            <w:gridSpan w:val="3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1.管理方向：学习顾问——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学管组长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——学管主任——分校校长——运营经理——运营总监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2.专业方向：普通学习顾问——中级学习顾问——高级学习顾问——资深学习顾问</w:t>
            </w:r>
          </w:p>
        </w:tc>
      </w:tr>
      <w:tr w:rsidR="00B8502B">
        <w:tc>
          <w:tcPr>
            <w:tcW w:w="1126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范围</w:t>
            </w:r>
          </w:p>
        </w:tc>
        <w:tc>
          <w:tcPr>
            <w:tcW w:w="2209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个性学各校区</w:t>
            </w:r>
          </w:p>
        </w:tc>
        <w:tc>
          <w:tcPr>
            <w:tcW w:w="965" w:type="dxa"/>
            <w:shd w:val="clear" w:color="auto" w:fill="8DB3E2" w:themeFill="text2" w:themeFillTint="66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cstheme="minorEastAsia" w:hint="eastAsia"/>
                <w:b/>
                <w:bCs/>
                <w:kern w:val="0"/>
                <w:sz w:val="20"/>
              </w:rPr>
              <w:t>岗位</w:t>
            </w:r>
          </w:p>
        </w:tc>
        <w:tc>
          <w:tcPr>
            <w:tcW w:w="4222" w:type="dxa"/>
            <w:shd w:val="clear" w:color="auto" w:fill="8DB3E2" w:themeFill="text2" w:themeFillTint="66"/>
          </w:tcPr>
          <w:p w:rsidR="00B8502B" w:rsidRDefault="006D744D" w:rsidP="006D744D">
            <w:pPr>
              <w:spacing w:line="360" w:lineRule="exact"/>
              <w:jc w:val="center"/>
              <w:rPr>
                <w:rFonts w:ascii="微软雅黑" w:eastAsia="微软雅黑" w:hAnsi="微软雅黑" w:cstheme="minorEastAsia"/>
                <w:b/>
                <w:bCs/>
                <w:kern w:val="0"/>
                <w:sz w:val="20"/>
                <w:u w:val="single"/>
              </w:rPr>
            </w:pPr>
            <w:r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 xml:space="preserve"> 市场营销</w:t>
            </w:r>
            <w:proofErr w:type="gramStart"/>
            <w:r w:rsidR="00AF4808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类管培</w:t>
            </w:r>
            <w:proofErr w:type="gramEnd"/>
            <w:r w:rsidR="00AF4808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生</w:t>
            </w:r>
            <w:r w:rsidR="008D4317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 xml:space="preserve">    </w:t>
            </w:r>
            <w:r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30</w:t>
            </w:r>
            <w:r w:rsidR="008D4317">
              <w:rPr>
                <w:rFonts w:ascii="微软雅黑" w:eastAsia="微软雅黑" w:hAnsi="微软雅黑" w:cstheme="minorEastAsia" w:hint="eastAsia"/>
                <w:b/>
                <w:bCs/>
                <w:color w:val="FF0000"/>
                <w:kern w:val="0"/>
                <w:sz w:val="28"/>
                <w:u w:val="single"/>
              </w:rPr>
              <w:t>人</w:t>
            </w:r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岗位要求</w:t>
            </w:r>
          </w:p>
        </w:tc>
        <w:tc>
          <w:tcPr>
            <w:tcW w:w="7396" w:type="dxa"/>
            <w:gridSpan w:val="3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1.市场营销、公共关系相关专业优先；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2.热爱教育行业，对市场专员职位感兴趣者优先；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3.善于沟通，具备渠道开发及组织实施能力者，可对学历降低要求；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4.有敏锐的市场洞察力，能够开拓多种途径扩大品牌知名度；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5.性格热情、亲和力强、执行力强.</w:t>
            </w:r>
          </w:p>
        </w:tc>
      </w:tr>
      <w:tr w:rsidR="00B8502B">
        <w:tc>
          <w:tcPr>
            <w:tcW w:w="1126" w:type="dxa"/>
            <w:vAlign w:val="center"/>
          </w:tcPr>
          <w:p w:rsidR="00B8502B" w:rsidRDefault="00E26D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bCs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0"/>
                <w:sz w:val="20"/>
              </w:rPr>
              <w:t>发展空间</w:t>
            </w:r>
          </w:p>
        </w:tc>
        <w:tc>
          <w:tcPr>
            <w:tcW w:w="7396" w:type="dxa"/>
            <w:gridSpan w:val="3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1.管理方向：市场专员——市场组长——市场主管——市场经理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2.专业方向：市场专员——中级市场专员——高级市场执行——资深市场策划</w:t>
            </w:r>
          </w:p>
        </w:tc>
      </w:tr>
    </w:tbl>
    <w:p w:rsidR="008D4317" w:rsidRDefault="008D4317">
      <w:pPr>
        <w:rPr>
          <w:rFonts w:ascii="微软雅黑" w:eastAsia="微软雅黑" w:hAnsi="微软雅黑" w:cs="宋体"/>
          <w:bCs/>
          <w:sz w:val="24"/>
        </w:rPr>
      </w:pPr>
    </w:p>
    <w:p w:rsidR="008D4317" w:rsidRPr="008D4317" w:rsidRDefault="00F4700C" w:rsidP="008D4317">
      <w:pPr>
        <w:jc w:val="center"/>
        <w:rPr>
          <w:rFonts w:ascii="微软雅黑" w:eastAsia="微软雅黑" w:hAnsi="微软雅黑" w:cs="宋体"/>
          <w:b/>
          <w:bCs/>
          <w:sz w:val="24"/>
        </w:rPr>
      </w:pPr>
      <w:r w:rsidRPr="00F4700C">
        <w:rPr>
          <w:rFonts w:ascii="微软雅黑" w:eastAsia="微软雅黑" w:hAnsi="微软雅黑" w:cs="宋体"/>
          <w:b/>
          <w:sz w:val="28"/>
        </w:rPr>
        <w:pict>
          <v:roundrect id="AutoShape 7" o:spid="_x0000_s1028" style="position:absolute;left:0;text-align:left;margin-left:117.6pt;margin-top:28.35pt;width:189.9pt;height:40.45pt;flip:y;z-index:-251641856" arcsize="10923f" o:gfxdata="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/qe0W3AAAAAsBAAAPAAAAAAAAAAEA&#10;IAAAACIAAABkcnMvZG93bnJldi54bWxQSwECFAAUAAAACACHTuJAGVRJH0QCAACuBAAADgAAAAAA&#10;AAABACAAAAArAQAAZHJzL2Uyb0RvYy54bWxQSwUGAAAAAAYABgBZAQAA4QUAAAAA&#10;" fillcolor="#f79646" strokecolor="#f2f2f2" strokeweight="3pt">
            <v:shadow on="t" color="#984807" opacity=".5" offset="1pt"/>
            <v:textbox>
              <w:txbxContent>
                <w:p w:rsidR="00B8502B" w:rsidRDefault="00E26D11">
                  <w:pPr>
                    <w:tabs>
                      <w:tab w:val="left" w:pos="6990"/>
                      <w:tab w:val="right" w:pos="8950"/>
                    </w:tabs>
                    <w:spacing w:line="360" w:lineRule="auto"/>
                    <w:ind w:right="12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sz w:val="30"/>
                      <w:szCs w:val="30"/>
                    </w:rPr>
                    <w:t>素养集群各事业部</w:t>
                  </w:r>
                </w:p>
                <w:p w:rsidR="00B8502B" w:rsidRDefault="00B8502B">
                  <w:pPr>
                    <w:jc w:val="center"/>
                    <w:rPr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8D4317" w:rsidRPr="008D4317">
        <w:rPr>
          <w:rFonts w:ascii="微软雅黑" w:eastAsia="微软雅黑" w:hAnsi="微软雅黑" w:cs="宋体" w:hint="eastAsia"/>
          <w:b/>
          <w:bCs/>
          <w:sz w:val="24"/>
        </w:rPr>
        <w:t>素养集群事业部以定向岗位招聘为主，具体情况如下</w:t>
      </w:r>
    </w:p>
    <w:tbl>
      <w:tblPr>
        <w:tblpPr w:leftFromText="180" w:rightFromText="180" w:vertAnchor="text" w:horzAnchor="margin" w:tblpX="-127" w:tblpY="1205"/>
        <w:tblOverlap w:val="never"/>
        <w:tblW w:w="846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9"/>
        <w:gridCol w:w="2336"/>
        <w:gridCol w:w="1400"/>
        <w:gridCol w:w="3578"/>
      </w:tblGrid>
      <w:tr w:rsidR="00B8502B">
        <w:trPr>
          <w:trHeight w:val="45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B8502B" w:rsidRDefault="00E26D11">
            <w:pPr>
              <w:widowControl/>
              <w:jc w:val="center"/>
              <w:textAlignment w:val="top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B8502B" w:rsidRDefault="00E26D11">
            <w:pPr>
              <w:widowControl/>
              <w:jc w:val="center"/>
              <w:textAlignment w:val="top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B8502B" w:rsidRDefault="00E26D11">
            <w:pPr>
              <w:widowControl/>
              <w:jc w:val="center"/>
              <w:textAlignment w:val="top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B8502B" w:rsidRDefault="00E26D11">
            <w:pPr>
              <w:widowControl/>
              <w:jc w:val="center"/>
              <w:textAlignment w:val="top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成长顾问</w:t>
            </w:r>
          </w:p>
        </w:tc>
      </w:tr>
      <w:tr w:rsidR="00B8502B">
        <w:trPr>
          <w:trHeight w:val="211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1.负责课程的推广及客户的开发维护；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2.为学生进行测评并制定学习和进步方案；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3.电话邀约、校区接待咨询，促成签单，完成月度销售任务；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4.进行老客户的回访及信息的反馈工作；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5.协助建立和维护家长服务管理系统和学员管理系统；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6.积极参与部门和公司组织的各种培训，不断提高销售沟通技巧.</w:t>
            </w:r>
          </w:p>
        </w:tc>
      </w:tr>
      <w:tr w:rsidR="00B8502B">
        <w:trPr>
          <w:trHeight w:val="180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 w:rsidP="008D4317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 大学本科或者以上学历；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 有实习或兼职销售或服务行业工作经验，对销售及服务有充满激情；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 爱孩子，懂得儿童心理学并喜欢同孩子在一起工作；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 具有较强的学习能力，销售意识和服务意识，愿意凭自己的能力挑战高薪；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 综合素质高，热爱教育行业，有一定的抗压能力.</w:t>
            </w:r>
          </w:p>
        </w:tc>
      </w:tr>
      <w:tr w:rsidR="00B8502B">
        <w:trPr>
          <w:trHeight w:val="45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lastRenderedPageBreak/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少儿播音主持</w:t>
            </w:r>
          </w:p>
        </w:tc>
      </w:tr>
      <w:tr w:rsidR="00B8502B">
        <w:trPr>
          <w:trHeight w:val="7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1.按统一教案教授少儿口才、表演、主持等相关课程；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2.配合公司及校方完成相应的演出、比赛等任务</w:t>
            </w:r>
          </w:p>
        </w:tc>
      </w:tr>
      <w:tr w:rsidR="00B8502B">
        <w:trPr>
          <w:trHeight w:val="138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1.主持、表演相关院校毕业，有教学经验者优先；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2.熟悉儿童心理学，善用儿童语言进行教学；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3.形象好气质佳、亲和力好、组织沟通能力强；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4.具有良好的教师职业操守和服务精神，热爱教育教学工作.</w:t>
            </w:r>
          </w:p>
        </w:tc>
      </w:tr>
      <w:tr w:rsidR="00B8502B">
        <w:trPr>
          <w:trHeight w:val="5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音乐教师</w:t>
            </w:r>
          </w:p>
        </w:tc>
      </w:tr>
      <w:tr w:rsidR="00B8502B">
        <w:trPr>
          <w:trHeight w:val="14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1.负责小学阶段的音乐课程的讲授，定期与家长和孩子沟通；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2.可以按教学计划和教学大纲要求，独立完成音乐课教案的写作；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3.能够带领学生参加演出和比赛；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4.及时做好续班、续费工作.</w:t>
            </w:r>
          </w:p>
        </w:tc>
      </w:tr>
      <w:tr w:rsidR="00B8502B">
        <w:trPr>
          <w:trHeight w:val="150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1.音乐院校相关专业本科及以上学历；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2.钢琴演奏水平过硬，具有丰富的教学经验及舞台表演经验；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3.形象佳，具有较强亲和力，逻辑思维强，善于沟通，普通话标准；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4.热爱音乐教学工作，积极上进，具有很强的责任感、使命感.</w:t>
            </w:r>
          </w:p>
        </w:tc>
      </w:tr>
      <w:tr w:rsidR="00B8502B">
        <w:trPr>
          <w:trHeight w:val="55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主题艺术教师</w:t>
            </w:r>
          </w:p>
        </w:tc>
      </w:tr>
      <w:tr w:rsidR="00B8502B">
        <w:trPr>
          <w:trHeight w:val="96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负责泥塑课程教学。具有泥塑的专业功底并且热爱泥塑艺术，具有一定的创造力，教学中能引发孩子的兴趣，并尊重孩子自由发挥的空间</w:t>
            </w:r>
          </w:p>
        </w:tc>
      </w:tr>
      <w:tr w:rsidR="00B8502B">
        <w:trPr>
          <w:trHeight w:val="17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1.热爱孩子，对孩子的生命成长怀有兴趣，有意愿和能力去感受、了解孩子、理解孩子的需求并和孩子一起工作；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2.热爱教育事业，热爱所教学的专业领域，并且愿意去探索和研究所教学的专业领域；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3.具备一定的教育心理学知识，较强的授课能力；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4.美院毕业或美术专业本科以上学历，有责任心，有教学经验者优先.</w:t>
            </w:r>
          </w:p>
        </w:tc>
      </w:tr>
      <w:tr w:rsidR="00B8502B">
        <w:trPr>
          <w:trHeight w:val="5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感统训练</w:t>
            </w:r>
            <w:proofErr w:type="gramEnd"/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指导师</w:t>
            </w:r>
          </w:p>
        </w:tc>
      </w:tr>
      <w:tr w:rsidR="00B8502B">
        <w:trPr>
          <w:trHeight w:val="198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1.能够独立针对学员进行专业测评并进行分析；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2.根据学员测评结果及实际情况，制定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感统训练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计划并实施；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3.负责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感统教学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工作，了解学生的学习情况、性格，选择恰当的教学方式，高质量完成教学任务；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4.与家长做好课前、课中、课后的沟通工作；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5.与咨询顾问定期沟通，了解家长及学生的情况；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6.配合部门做好品牌课程宣传，及相关的销售工作.</w:t>
            </w: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lastRenderedPageBreak/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1.本科以上学历，具有学前教育、特殊教育、心理学方面专业知识；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2.接受过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专业感统课程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培训，有1年以上兼职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感统教师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工作经历优先；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3.普通话标准，技能技巧优秀，具备良好的学习能力与教育技能，善于接受新鲜事物；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4.品貌端正、活泼开朗、有亲和力；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5.善于沟通、责任心强、热爱幼儿及幼教事业.</w:t>
            </w:r>
          </w:p>
        </w:tc>
      </w:tr>
      <w:tr w:rsidR="00B8502B">
        <w:trPr>
          <w:trHeight w:val="51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国学教师</w:t>
            </w:r>
          </w:p>
        </w:tc>
      </w:tr>
      <w:tr w:rsidR="00B8502B">
        <w:trPr>
          <w:trHeight w:val="67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主要工作内容带领孩子诵读国学经典，熟读四书五经，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践行弟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子规，规范孩子行为，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培养美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善品德;</w:t>
            </w:r>
          </w:p>
        </w:tc>
      </w:tr>
      <w:tr w:rsidR="00B8502B">
        <w:trPr>
          <w:trHeight w:val="141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1.喜欢孩子，热爱教育，热爱传统文化；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2.勤劳好学，能够长期稳定与团队共同成长提升自己；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3.工作认真负责，有团队精神，对孩子有爱心有耐心，善于观察善于学习；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4.本科及以上学历，学前教育及师范学校毕业优先录取，了解读经教育理念，优先考虑.</w:t>
            </w:r>
          </w:p>
        </w:tc>
      </w:tr>
      <w:tr w:rsidR="00B8502B">
        <w:trPr>
          <w:trHeight w:val="51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少儿英语教师</w:t>
            </w:r>
          </w:p>
        </w:tc>
      </w:tr>
      <w:tr w:rsidR="00B8502B">
        <w:trPr>
          <w:trHeight w:val="20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1.负责教授5-12岁青少儿英语教学，培养孩子英语学习兴趣，提高英语应用能力；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2.给试听的孩子上体验课，了解孩子的性格特点，给家长针对性的学习建议；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3.根据统一规范的流程做好备课、授课、课下辅导等任务；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4.能够通过电话、日常沟通等方式对学生的学习效果进行跟踪，为家长提供优秀的教学售后服务；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5.根据要求，实施校区内组织的评测、表演赛和PK赛等活动；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6.和孩子成为朋友，与家长建立信任.</w:t>
            </w:r>
          </w:p>
        </w:tc>
      </w:tr>
      <w:tr w:rsidR="00B8502B">
        <w:trPr>
          <w:trHeight w:val="207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1.本科及以上学历，英语专业或教育相关专业优先；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2.有海外留学经历或具备少儿英语教学经验者优先；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3.标准地道的英语发音，优秀的英文表达能力；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4.乐于接受全新的教学理念和教学模式；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5.形象气质佳，有耐心，很好的亲和力，性格开朗热情，活泼大方；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6.有爱心，愿意投身于教育，带给孩子积极正面的影响.</w:t>
            </w:r>
          </w:p>
        </w:tc>
      </w:tr>
      <w:tr w:rsidR="00B8502B">
        <w:trPr>
          <w:trHeight w:val="57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幼小衔接语文教师</w:t>
            </w:r>
          </w:p>
        </w:tc>
      </w:tr>
      <w:tr w:rsidR="00B8502B">
        <w:trPr>
          <w:trHeight w:val="151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1.负责5-6岁少儿拼音、识字课程的教学工作；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2.认真按照课件进行备课，协助完成教学流程并保证课程质量；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3.发现孩子的成长问题并与家长保持及时、良好的沟通；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4.及时做好续班、续费工作.</w:t>
            </w:r>
          </w:p>
        </w:tc>
      </w:tr>
      <w:tr w:rsidR="00B8502B">
        <w:trPr>
          <w:trHeight w:val="11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lastRenderedPageBreak/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1.本科及以上学历，师范类专业、幼教、少儿拼音相关工作经验优先考虑；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2.中文表达能力强，普通话标准，热爱儿童教育；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3.通晓少儿心理，亲和力强，有爱心.</w:t>
            </w:r>
          </w:p>
        </w:tc>
      </w:tr>
      <w:tr w:rsidR="00B8502B">
        <w:trPr>
          <w:trHeight w:val="51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科学教师</w:t>
            </w:r>
          </w:p>
        </w:tc>
      </w:tr>
      <w:tr w:rsidR="00B8502B">
        <w:trPr>
          <w:trHeight w:val="126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1.负责教授5-12岁青少年的“科学”课程；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2.带领学生做科学实验并讲解相关学科知识（生物、化学、物理、地球科学）；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3.规范科学课程教学内容的标准化，完善课程教学等.</w:t>
            </w:r>
          </w:p>
        </w:tc>
      </w:tr>
      <w:tr w:rsidR="00B8502B">
        <w:trPr>
          <w:trHeight w:val="165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1.本科及以上学历，要求理科相关专业；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2.热爱科学教育、热爱科普、喜欢动手、喜欢做实验、DIY；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3.追求教育理想，富有创新精神；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4.懂孩子、爱孩子、爱生活、爱生命、爱自然；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5.从事过幼儿、小学、中学的科学课程或科学实验活动等开发.</w:t>
            </w:r>
          </w:p>
        </w:tc>
      </w:tr>
      <w:tr w:rsidR="00B8502B">
        <w:trPr>
          <w:trHeight w:val="45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全脑记忆教师</w:t>
            </w:r>
          </w:p>
        </w:tc>
      </w:tr>
      <w:tr w:rsidR="00B8502B">
        <w:trPr>
          <w:trHeight w:val="11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1.负责教授5-12岁青少年的全脑记忆力课程；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2.做好课前备课，课堂把控和课后跟踪服务工作，提高班级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续班率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3.时刻关注学生和家长动态，提供第一手教育咨询并提供记忆力专业方向指导.</w:t>
            </w:r>
          </w:p>
        </w:tc>
      </w:tr>
      <w:tr w:rsidR="00B8502B">
        <w:trPr>
          <w:trHeight w:val="175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1.本科及以上学历，要求教育和心理学相关专业；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2.了解记忆力训练方法，喜欢钻研研究；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3.追求教育理想，富有创新精神；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4.懂孩子、爱孩子、爱生活、爱生命、爱自然；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5.兼职过幼儿教师或小学教师者优先.</w:t>
            </w: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教务专员</w:t>
            </w:r>
          </w:p>
        </w:tc>
      </w:tr>
      <w:tr w:rsidR="00B8502B">
        <w:trPr>
          <w:trHeight w:val="216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1.全面贯彻公司制定的教育教学理念，执行校区的教学服务管理体系，提升家长的满意度；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2.学员管理，包括学员档案、学员出勤和教学进度管理；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3.系统管理，包括班级建设，系统数据管理和分析；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4.负责校区教具教材的统计和管理工作；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5.协同营销、市场、教学部门的工作，包括校区活动和会员活动排期和通知工作；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6.完成领导安排的其他工作.</w:t>
            </w:r>
          </w:p>
        </w:tc>
      </w:tr>
      <w:tr w:rsidR="00B8502B">
        <w:trPr>
          <w:trHeight w:val="205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lastRenderedPageBreak/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1.本科及以上学历；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2.教学服务经验丰富者优先考虑；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3.热爱幼儿教育行业，有进取心，执行力强，有良好的客户服务意识和学习能力，愿意帮助更多孩子及家长成长；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4.具有良好的沟通能力和团队协作能力；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5.具备数据分析和数据管理能力.</w:t>
            </w: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优胜派校区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财务审核</w:t>
            </w:r>
          </w:p>
        </w:tc>
      </w:tr>
      <w:tr w:rsidR="00B8502B">
        <w:trPr>
          <w:trHeight w:val="14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1.负责日常现金及票据的收付、保管及费用报销；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2.校区资金日报、业绩日报及内部报表分类汇总；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3.员工考勤管理及工资核算工作，固定资产管理及数据统计;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4.负责校区行政相关工作.</w:t>
            </w:r>
          </w:p>
        </w:tc>
      </w:tr>
      <w:tr w:rsidR="00B8502B">
        <w:trPr>
          <w:trHeight w:val="168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1.会计、财务等相关专业大专以上学历，有会计从业资格证书；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2.了解国家财经政策和会计、税务法规，非常熟悉银行结算业务；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3.熟悉会计报表的处理；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4.善于处理流程性事务、良好的学习能力、独立工作能力和财务分析能力；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5.思维敏捷，工作细致，责任感强，良好的沟通能力、团队精神.</w:t>
            </w: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科学派校区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机器人教师</w:t>
            </w:r>
          </w:p>
        </w:tc>
      </w:tr>
      <w:tr w:rsidR="00B8502B">
        <w:trPr>
          <w:trHeight w:val="246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1.接受公司的专业培训并掌握吸收后，经公司统一安排，为学生讲授和指导机器人相关课程；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2.向学生及家长传授公司的教育理念，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践行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公司的教育方式，并对其疑问进行解答；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3.带领学生参加全国性及国际性青少年机器人大赛；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4.与家长做好课前、课中、课后的沟通工作；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5.与咨询顾问定期沟通，了解家长及学生的情况；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6.配合部门做好品牌课程宣传，及相关的咨询工作；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7.能够及时完成领导交代的相关工作.</w:t>
            </w:r>
          </w:p>
        </w:tc>
      </w:tr>
      <w:tr w:rsidR="00B8502B">
        <w:trPr>
          <w:trHeight w:val="217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1.本科及以上学历，具有乐高课程教育经验这优先，师范专业优先；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2.接受过专业机器人课程培训，有机器人活动或授课经验者优先；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3.有很强的团队协作精神，爱岗敬业更乐业，工作认真负责，有耐心，有恒心，有热心，勤奋努力;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4.熟练掌握专业的学龄儿童教学理论、技能和灵活多变的教学方式 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5.普通话标准，技能技巧优秀，具备良好的学习能力与教育技能，善于接受新鲜事物；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6.有较强的学习能力，工作积极务实，能适应快速发展的工作环境；</w:t>
            </w:r>
          </w:p>
          <w:p w:rsidR="008D4317" w:rsidRDefault="008D4317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</w:p>
          <w:p w:rsidR="005E65E4" w:rsidRPr="008D4317" w:rsidRDefault="005E65E4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lastRenderedPageBreak/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少年派校区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少年派教师</w:t>
            </w:r>
          </w:p>
        </w:tc>
      </w:tr>
      <w:tr w:rsidR="00B8502B">
        <w:trPr>
          <w:trHeight w:val="17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1.负责课程的授课和学生测试题的修改；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2.负责学生档案制定、排课及日常管理；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3.负责与学生和家长沟通，反馈学生的学习情况；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4.负责向学生和家长提供教育相关的服务，获取学生和家长的满意度，促进学生二次报名和口碑推荐；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5.辅助前端顾问进行招生和市场工作.</w:t>
            </w:r>
          </w:p>
        </w:tc>
      </w:tr>
      <w:tr w:rsidR="00B8502B">
        <w:trPr>
          <w:trHeight w:val="411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1.专科以上学历；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2.有教学经验，（至少有一对一授课经验，最好有小班授课经验，有学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能相关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授课经验者优先）个别优秀者，可破格参培；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3.沟通能力强,回答问题思维迅速，条理清晰，口齿流利；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4.试讲情况好：课堂表现力强、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控场力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强，有教师的基本素质（即授课有气场，</w:t>
            </w:r>
            <w:proofErr w:type="gramStart"/>
            <w:r>
              <w:rPr>
                <w:rFonts w:ascii="微软雅黑" w:eastAsia="微软雅黑" w:hAnsi="微软雅黑" w:hint="eastAsia"/>
                <w:kern w:val="0"/>
                <w:sz w:val="20"/>
              </w:rPr>
              <w:t>教姿教态好</w:t>
            </w:r>
            <w:proofErr w:type="gramEnd"/>
            <w:r>
              <w:rPr>
                <w:rFonts w:ascii="微软雅黑" w:eastAsia="微软雅黑" w:hAnsi="微软雅黑" w:hint="eastAsia"/>
                <w:kern w:val="0"/>
                <w:sz w:val="20"/>
              </w:rPr>
              <w:t>）；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5.普通话标准，可有轻微口音；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6.对学生有耐心、细心、极富责任心、有爱心；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7.对教学有自己的心得：善于观察学生的问题，并能提出行之有效的解决方案；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8.坚持不懈、不怕困难，面对复杂问题，有克服的决心；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9.工作态度认真、不斤斤计较，要有团队意识和服从意识；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优先条件：学科知识功底扎实者；有小班授课经验者；有学习法授课经验者；表现力、亲和力强者优先；居住在当地优先.</w:t>
            </w: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少年派校区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少年派课程顾问</w:t>
            </w:r>
          </w:p>
        </w:tc>
      </w:tr>
      <w:tr w:rsidR="00B8502B">
        <w:trPr>
          <w:trHeight w:val="157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1.负责收集客户信息，电话咨询客户的教育和学习问题并邀约客户到访；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 xml:space="preserve">2.负责客户的当面咨询工作，通过学业分析，制定学习方案，完成课程销售； 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 xml:space="preserve">3.负责未报名客户的跟踪回访，提供会员服务； 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4.参与校区的品牌推广活动.</w:t>
            </w:r>
          </w:p>
        </w:tc>
      </w:tr>
      <w:tr w:rsidR="00B8502B">
        <w:trPr>
          <w:trHeight w:val="16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1.大专以上学历；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2.相应的一年以上工作经验者优先；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3.年龄25-35岁、形象气质佳；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4.有销售方面的职业规划；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5.有强烈的销售欲望和金钱欲望.</w:t>
            </w: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棋道苑校区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国象教师</w:t>
            </w:r>
          </w:p>
        </w:tc>
      </w:tr>
      <w:tr w:rsidR="00B8502B">
        <w:trPr>
          <w:trHeight w:val="57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教授4-10岁少年儿童国际象棋课程.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1.热爱教育事业；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2.爱学生，有一定的小班组织管理能力；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lastRenderedPageBreak/>
              <w:t>3.语言表达能力强；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4.熟练运用office办公软件；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5.有幼教经验者优先；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6.有相应的国际象棋级位证书、教练员证书，6级棋士以上者优先；不懂国际象棋校区可进行培训.</w:t>
            </w:r>
          </w:p>
        </w:tc>
      </w:tr>
      <w:tr w:rsidR="00B8502B">
        <w:trPr>
          <w:trHeight w:val="230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lastRenderedPageBreak/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1.大专以上学历，1年及以上销售工作经验，相关行业从业者优先；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2.五官端正，口齿清晰，普通话标准。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3.目标感强，心智成熟，热情主动，喜欢交际，酷爱挑战，擅长各种营销技巧；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4.乐于分享，团队合作意识强；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5.积极向上有进取心，愿意在教育培训行业长期发展者优先；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6.认同优胜企业文化.</w:t>
            </w: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棋道苑校区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围棋教师</w:t>
            </w:r>
          </w:p>
        </w:tc>
      </w:tr>
      <w:tr w:rsidR="00B8502B">
        <w:trPr>
          <w:trHeight w:val="33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教授4-10岁少年儿童围棋课程;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1.热爱教育事业；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2.爱学生，有一定的小班组织管理能力；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3.语言表达能力强；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4.熟练运用office办公软件；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5.有幼教和相关专业经验者优先；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6.围棋水平业余初段以上；不懂围棋者可进行带薪培训.</w:t>
            </w:r>
          </w:p>
        </w:tc>
      </w:tr>
      <w:tr w:rsidR="00B8502B">
        <w:trPr>
          <w:trHeight w:val="240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1.大专以上学历，1年及以上销售工作经验，相关行业从业者优先；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2.五官端正，口齿清晰，普通话标准。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3.目标感强，心智成熟，热情主动，喜欢交际，酷爱挑战，擅长各种营销技巧；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4.乐于分享，团队合作意识强；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5.积极向上有进取心，愿意在教育培训行业长期发展者优先；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6.认同优胜企业文化.</w:t>
            </w: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棋道苑校区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课程顾问</w:t>
            </w:r>
          </w:p>
        </w:tc>
      </w:tr>
      <w:tr w:rsidR="00B8502B">
        <w:trPr>
          <w:trHeight w:val="186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1.学习并掌握，顾问销售相关专业知识及技巧；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2.与客户建立联系，并邀约体验课程，认真、热情做好学员接待及跟踪回访工作，与客户保持良好关系；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3.匹配用户需求，熟练介绍课程，并帮助用户规划学习课程；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4.对用户进行后续的服务跟进，提升用户满意度；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5.按计划完成岗位职责各项工作，促进销售过程目标及结果目标的达成；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6.整理收集日常咨询数据，认真完成报表统计，并上报本部门主管.</w:t>
            </w:r>
          </w:p>
        </w:tc>
      </w:tr>
      <w:tr w:rsidR="00B8502B">
        <w:trPr>
          <w:trHeight w:val="186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lastRenderedPageBreak/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1.大专以上学历，1年及以上销售工作经验，相关行业从业者优先；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2.五官端正，口齿清晰，普通话标准。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3.目标感强，心智成熟，热情主动，喜欢交际，酷爱挑战，擅长各种营销技巧；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4.乐于分享，团队合作意识强；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5.积极向上有进取心，愿意在教育培训行业长期发展者优先；</w:t>
            </w:r>
          </w:p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6.认同优胜企业文化.</w:t>
            </w:r>
          </w:p>
        </w:tc>
      </w:tr>
      <w:tr w:rsidR="00B8502B">
        <w:trPr>
          <w:trHeight w:val="5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少儿创意美术校区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>美术教师</w:t>
            </w:r>
          </w:p>
        </w:tc>
      </w:tr>
      <w:tr w:rsidR="00B8502B">
        <w:trPr>
          <w:trHeight w:val="247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 xml:space="preserve">1. 负责3-12岁学员的美术及绘画课程的教学工作； 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 xml:space="preserve">2. 了解儿童心理，营造生动活泼的课堂气氛； 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 xml:space="preserve">3. 及时与家长进行良好沟通，反馈学生在校的学习情况； 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 xml:space="preserve">4. 对教学环境进行装饰，保持教学环境优美； 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 xml:space="preserve">5. 建立作品档案库，对学生的作品进行分析、评价、保存、建档； 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 xml:space="preserve">6. 对学员的学习效果负责，完成学员的升学工作； 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7. 配合校区的其它市场活动，协助销售人员完成报名工作.</w:t>
            </w:r>
          </w:p>
        </w:tc>
      </w:tr>
      <w:tr w:rsidR="00B8502B">
        <w:trPr>
          <w:trHeight w:val="247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1.大学统招本科及以上学历，美术相关专业；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2.一年以上幼儿绘画教学经验；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3.普通话标准，能够活跃课堂气氛，有亲和力；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4.喜欢孩子，善于沟通，形象好，性格开朗，工作积极主动，有责任心、上进心；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5.有创意美术经验者或早教经验者优先考虑；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6.热爱绘画及幼教事业；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7.认同优胜企业文化与教育理念.</w:t>
            </w:r>
          </w:p>
        </w:tc>
      </w:tr>
      <w:tr w:rsidR="00B8502B">
        <w:trPr>
          <w:trHeight w:val="42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范围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少儿创意美术校区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0000"/>
                <w:kern w:val="0"/>
                <w:sz w:val="28"/>
                <w:szCs w:val="28"/>
                <w:u w:val="single"/>
              </w:rPr>
              <w:t xml:space="preserve"> 课程顾问</w:t>
            </w:r>
          </w:p>
        </w:tc>
      </w:tr>
      <w:tr w:rsidR="00B8502B">
        <w:trPr>
          <w:trHeight w:val="267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岗位职责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1.学习并掌握，艺术顾问销售相关专业知识及技巧；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2.与客户建立联系，并邀约体验课程，认真、热情做好学员接待及跟踪回访工作，与客户保持良好关系；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3.匹配用户需求，熟练介绍课程，并帮助用户规划学习课程；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4.对用户进行后续的服务跟进，提升用户满意度；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5.按计划完成岗位职责各项工作，促进销售过程目标及结果目标的达成；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6.整理收集日常咨询数据，认真完成报表统计，并上报本部门主管.</w:t>
            </w:r>
          </w:p>
        </w:tc>
      </w:tr>
      <w:tr w:rsidR="00B8502B">
        <w:trPr>
          <w:trHeight w:val="225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502B" w:rsidRDefault="00E26D1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</w:rPr>
              <w:t>岗位要求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8502B" w:rsidRDefault="00E26D11">
            <w:pPr>
              <w:spacing w:line="360" w:lineRule="exact"/>
              <w:rPr>
                <w:rFonts w:ascii="微软雅黑" w:eastAsia="微软雅黑" w:hAnsi="微软雅黑"/>
                <w:kern w:val="0"/>
                <w:sz w:val="20"/>
              </w:rPr>
            </w:pPr>
            <w:r>
              <w:rPr>
                <w:rFonts w:ascii="微软雅黑" w:eastAsia="微软雅黑" w:hAnsi="微软雅黑" w:hint="eastAsia"/>
                <w:kern w:val="0"/>
                <w:sz w:val="20"/>
              </w:rPr>
              <w:t>1.大专以上学历，1年及以上销售工作经验，相关行业从业者优先；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2.五官端正，口齿清晰，普通话标准。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3.目标感强，心智成熟，热情主动，喜欢交际，酷爱挑战，擅长各种营销技巧；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4.乐于分享，团队合作意识强；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5.积极向上有进取心，愿意在教育培训行业长期发展者优先；</w:t>
            </w:r>
            <w:r>
              <w:rPr>
                <w:rFonts w:ascii="微软雅黑" w:eastAsia="微软雅黑" w:hAnsi="微软雅黑" w:hint="eastAsia"/>
                <w:kern w:val="0"/>
                <w:sz w:val="20"/>
              </w:rPr>
              <w:br/>
              <w:t>6.认同优胜企业文化.</w:t>
            </w:r>
          </w:p>
        </w:tc>
      </w:tr>
    </w:tbl>
    <w:p w:rsidR="00B8502B" w:rsidRDefault="00F4700C" w:rsidP="00A65B26">
      <w:pPr>
        <w:pStyle w:val="a7"/>
        <w:shd w:val="clear" w:color="auto" w:fill="FFFFFF"/>
        <w:spacing w:line="240" w:lineRule="auto"/>
        <w:ind w:left="5520" w:hangingChars="2300" w:hanging="5520"/>
        <w:rPr>
          <w:rFonts w:ascii="微软雅黑" w:eastAsia="微软雅黑" w:hAnsi="微软雅黑" w:cs="宋体"/>
        </w:rPr>
      </w:pPr>
      <w:r>
        <w:rPr>
          <w:rFonts w:ascii="微软雅黑" w:eastAsia="微软雅黑" w:hAnsi="微软雅黑" w:cs="宋体"/>
        </w:rPr>
      </w:r>
      <w:r>
        <w:rPr>
          <w:rFonts w:ascii="微软雅黑" w:eastAsia="微软雅黑" w:hAnsi="微软雅黑" w:cs="宋体"/>
        </w:rPr>
        <w:pict>
          <v:roundrect id="自选图形 44" o:spid="_x0000_s1031" style="width:130.5pt;height:39pt;mso-position-horizontal-relative:char;mso-position-vertical-relative:line" arcsize="10923f" fillcolor="#0070c0" strokecolor="#f2f2f2" strokeweight="3pt">
            <v:shadow on="t" color="#403152" opacity=".5" offset="1pt"/>
            <v:textbox>
              <w:txbxContent>
                <w:p w:rsidR="00B8502B" w:rsidRDefault="00E26D11">
                  <w:pPr>
                    <w:jc w:val="left"/>
                    <w:rPr>
                      <w:rFonts w:ascii="微软雅黑" w:eastAsia="微软雅黑" w:hAnsi="微软雅黑"/>
                      <w:b/>
                      <w:sz w:val="30"/>
                      <w:szCs w:val="30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sz w:val="30"/>
                      <w:szCs w:val="30"/>
                    </w:rPr>
                    <w:t>六、联系方式</w:t>
                  </w:r>
                </w:p>
              </w:txbxContent>
            </v:textbox>
            <w10:wrap type="none"/>
            <w10:anchorlock/>
          </v:roundrect>
        </w:pict>
      </w:r>
      <w:r w:rsidR="00E26D11">
        <w:rPr>
          <w:rFonts w:ascii="微软雅黑" w:eastAsia="微软雅黑" w:hAnsi="微软雅黑" w:cs="宋体" w:hint="eastAsia"/>
        </w:rPr>
        <w:t xml:space="preserve">   </w:t>
      </w:r>
    </w:p>
    <w:p w:rsidR="00B8502B" w:rsidRDefault="00E26D11">
      <w:pPr>
        <w:pStyle w:val="a8"/>
        <w:widowControl/>
        <w:spacing w:beforeAutospacing="0" w:afterAutospacing="0" w:line="15" w:lineRule="auto"/>
        <w:ind w:firstLineChars="100" w:firstLine="24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企业官网：</w:t>
      </w:r>
      <w:hyperlink r:id="rId10" w:history="1">
        <w:r>
          <w:rPr>
            <w:rStyle w:val="aa"/>
            <w:rFonts w:ascii="微软雅黑" w:eastAsia="微软雅黑" w:hAnsi="微软雅黑" w:cs="微软雅黑" w:hint="eastAsia"/>
            <w:szCs w:val="21"/>
          </w:rPr>
          <w:t>www.youwinedu.com</w:t>
        </w:r>
      </w:hyperlink>
      <w:r>
        <w:rPr>
          <w:rFonts w:ascii="微软雅黑" w:eastAsia="微软雅黑" w:hAnsi="微软雅黑" w:cs="微软雅黑" w:hint="eastAsia"/>
          <w:color w:val="0000FF"/>
          <w:szCs w:val="21"/>
          <w:u w:val="single"/>
        </w:rPr>
        <w:t xml:space="preserve"> </w:t>
      </w:r>
    </w:p>
    <w:p w:rsidR="00B8502B" w:rsidRDefault="00E26D11">
      <w:pPr>
        <w:pStyle w:val="a8"/>
        <w:widowControl/>
        <w:spacing w:beforeAutospacing="0" w:afterAutospacing="0" w:line="15" w:lineRule="auto"/>
        <w:ind w:firstLineChars="100" w:firstLine="240"/>
        <w:rPr>
          <w:rFonts w:ascii="微软雅黑" w:eastAsia="微软雅黑" w:hAnsi="微软雅黑" w:cs="微软雅黑"/>
          <w:color w:val="0000FF"/>
          <w:szCs w:val="21"/>
          <w:u w:val="single"/>
        </w:rPr>
      </w:pPr>
      <w:r>
        <w:rPr>
          <w:rFonts w:ascii="微软雅黑" w:eastAsia="微软雅黑" w:hAnsi="微软雅黑" w:cs="微软雅黑" w:hint="eastAsia"/>
          <w:szCs w:val="21"/>
        </w:rPr>
        <w:t>简历投递邮箱：</w:t>
      </w:r>
      <w:hyperlink r:id="rId11" w:history="1">
        <w:r w:rsidR="006D744D" w:rsidRPr="0055070A">
          <w:rPr>
            <w:rStyle w:val="aa"/>
            <w:rFonts w:ascii="微软雅黑" w:eastAsia="微软雅黑" w:hAnsi="微软雅黑" w:cs="微软雅黑" w:hint="eastAsia"/>
            <w:szCs w:val="21"/>
          </w:rPr>
          <w:t>lizy@youwinedu.com</w:t>
        </w:r>
      </w:hyperlink>
      <w:r w:rsidR="00710CCD">
        <w:rPr>
          <w:rFonts w:ascii="微软雅黑" w:eastAsia="微软雅黑" w:hAnsi="微软雅黑" w:cs="微软雅黑" w:hint="eastAsia"/>
          <w:szCs w:val="21"/>
        </w:rPr>
        <w:t xml:space="preserve"> </w:t>
      </w:r>
    </w:p>
    <w:p w:rsidR="00710CCD" w:rsidRDefault="00710CCD">
      <w:pPr>
        <w:pStyle w:val="a8"/>
        <w:widowControl/>
        <w:spacing w:beforeAutospacing="0" w:afterAutospacing="0" w:line="15" w:lineRule="auto"/>
        <w:ind w:firstLineChars="100" w:firstLine="24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联系方式</w:t>
      </w:r>
      <w:r w:rsidR="00E26D11">
        <w:rPr>
          <w:rFonts w:ascii="微软雅黑" w:eastAsia="微软雅黑" w:hAnsi="微软雅黑" w:cs="微软雅黑" w:hint="eastAsia"/>
          <w:szCs w:val="21"/>
        </w:rPr>
        <w:t>：</w:t>
      </w:r>
      <w:r w:rsidR="00A65B26">
        <w:rPr>
          <w:rFonts w:ascii="微软雅黑" w:eastAsia="微软雅黑" w:hAnsi="微软雅黑" w:cs="微软雅黑" w:hint="eastAsia"/>
          <w:szCs w:val="21"/>
        </w:rPr>
        <w:t>李老师</w:t>
      </w:r>
      <w:r w:rsidR="006D744D">
        <w:rPr>
          <w:rFonts w:ascii="微软雅黑" w:eastAsia="微软雅黑" w:hAnsi="微软雅黑" w:cs="微软雅黑" w:hint="eastAsia"/>
          <w:szCs w:val="21"/>
        </w:rPr>
        <w:t>18728423569</w:t>
      </w:r>
      <w:r w:rsidR="00A65B26">
        <w:rPr>
          <w:rFonts w:ascii="微软雅黑" w:eastAsia="微软雅黑" w:hAnsi="微软雅黑" w:cs="微软雅黑" w:hint="eastAsia"/>
          <w:szCs w:val="21"/>
        </w:rPr>
        <w:t>（</w:t>
      </w:r>
      <w:proofErr w:type="gramStart"/>
      <w:r w:rsidR="00A65B26">
        <w:rPr>
          <w:rFonts w:ascii="微软雅黑" w:eastAsia="微软雅黑" w:hAnsi="微软雅黑" w:cs="微软雅黑" w:hint="eastAsia"/>
          <w:szCs w:val="21"/>
        </w:rPr>
        <w:t>同微信</w:t>
      </w:r>
      <w:proofErr w:type="gramEnd"/>
      <w:r w:rsidR="00A65B26">
        <w:rPr>
          <w:rFonts w:ascii="微软雅黑" w:eastAsia="微软雅黑" w:hAnsi="微软雅黑" w:cs="微软雅黑" w:hint="eastAsia"/>
          <w:szCs w:val="21"/>
        </w:rPr>
        <w:t>）</w:t>
      </w:r>
    </w:p>
    <w:p w:rsidR="00B8502B" w:rsidRDefault="00710CCD" w:rsidP="00710CCD">
      <w:pPr>
        <w:pStyle w:val="a8"/>
        <w:widowControl/>
        <w:spacing w:beforeAutospacing="0" w:afterAutospacing="0" w:line="15" w:lineRule="auto"/>
        <w:ind w:firstLineChars="600" w:firstLine="1440"/>
        <w:rPr>
          <w:rFonts w:ascii="微软雅黑" w:eastAsia="微软雅黑" w:hAnsi="微软雅黑" w:cs="微软雅黑"/>
          <w:sz w:val="21"/>
          <w:szCs w:val="21"/>
        </w:rPr>
      </w:pPr>
      <w:proofErr w:type="gramStart"/>
      <w:r>
        <w:rPr>
          <w:rFonts w:ascii="微软雅黑" w:eastAsia="微软雅黑" w:hAnsi="微软雅黑" w:cs="微软雅黑" w:hint="eastAsia"/>
          <w:szCs w:val="21"/>
        </w:rPr>
        <w:t>加微信时</w:t>
      </w:r>
      <w:proofErr w:type="gramEnd"/>
      <w:r>
        <w:rPr>
          <w:rFonts w:ascii="微软雅黑" w:eastAsia="微软雅黑" w:hAnsi="微软雅黑" w:cs="微软雅黑" w:hint="eastAsia"/>
          <w:szCs w:val="21"/>
        </w:rPr>
        <w:t>，请备注姓名及意向应聘岗位</w:t>
      </w:r>
      <w:r w:rsidR="00E26D11">
        <w:rPr>
          <w:rFonts w:ascii="微软雅黑" w:eastAsia="微软雅黑" w:hAnsi="微软雅黑" w:cs="宋体" w:hint="eastAsia"/>
          <w:szCs w:val="21"/>
        </w:rPr>
        <w:t xml:space="preserve">      </w:t>
      </w:r>
      <w:bookmarkStart w:id="0" w:name="_GoBack"/>
      <w:bookmarkEnd w:id="0"/>
    </w:p>
    <w:p w:rsidR="00B8502B" w:rsidRDefault="00B8502B">
      <w:pPr>
        <w:pStyle w:val="a7"/>
        <w:shd w:val="clear" w:color="auto" w:fill="FFFFFF"/>
        <w:spacing w:line="15" w:lineRule="auto"/>
        <w:ind w:firstLineChars="100" w:firstLine="320"/>
        <w:rPr>
          <w:rFonts w:ascii="微软雅黑" w:eastAsia="微软雅黑" w:hAnsi="微软雅黑" w:cs="宋体"/>
          <w:sz w:val="32"/>
        </w:rPr>
      </w:pPr>
    </w:p>
    <w:p w:rsidR="00B8502B" w:rsidRDefault="00E26D11">
      <w:pPr>
        <w:pStyle w:val="a8"/>
        <w:widowControl/>
        <w:spacing w:before="100" w:after="100" w:line="15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 xml:space="preserve">                        </w:t>
      </w:r>
    </w:p>
    <w:sectPr w:rsidR="00B8502B" w:rsidSect="00B8502B">
      <w:headerReference w:type="default" r:id="rId12"/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FB9" w:rsidRDefault="00C44FB9" w:rsidP="00B8502B">
      <w:r>
        <w:separator/>
      </w:r>
    </w:p>
  </w:endnote>
  <w:endnote w:type="continuationSeparator" w:id="0">
    <w:p w:rsidR="00C44FB9" w:rsidRDefault="00C44FB9" w:rsidP="00B850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8439129"/>
    </w:sdtPr>
    <w:sdtContent>
      <w:p w:rsidR="00B8502B" w:rsidRDefault="00F4700C">
        <w:pPr>
          <w:pStyle w:val="a5"/>
          <w:jc w:val="center"/>
        </w:pPr>
        <w:r>
          <w:fldChar w:fldCharType="begin"/>
        </w:r>
        <w:r w:rsidR="00E26D11">
          <w:instrText>PAGE   \* MERGEFORMAT</w:instrText>
        </w:r>
        <w:r>
          <w:fldChar w:fldCharType="separate"/>
        </w:r>
        <w:r w:rsidR="008B21F3" w:rsidRPr="008B21F3">
          <w:rPr>
            <w:noProof/>
            <w:lang w:val="zh-CN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FB9" w:rsidRDefault="00C44FB9" w:rsidP="00B8502B">
      <w:r>
        <w:separator/>
      </w:r>
    </w:p>
  </w:footnote>
  <w:footnote w:type="continuationSeparator" w:id="0">
    <w:p w:rsidR="00C44FB9" w:rsidRDefault="00C44FB9" w:rsidP="00B850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2B" w:rsidRDefault="00E26D11">
    <w:pPr>
      <w:pStyle w:val="a6"/>
    </w:pPr>
    <w:r>
      <w:rPr>
        <w:rFonts w:hint="eastAsia"/>
      </w:rPr>
      <w:t xml:space="preserve">   </w:t>
    </w:r>
    <w:r>
      <w:rPr>
        <w:noProof/>
      </w:rPr>
      <w:drawing>
        <wp:inline distT="0" distB="0" distL="0" distR="0">
          <wp:extent cx="1407160" cy="499745"/>
          <wp:effectExtent l="0" t="0" r="2540" b="0"/>
          <wp:docPr id="10" name="图片 10" descr="C:\Users\youwin\AppData\Local\Temp\WeChat Files\39361365416411105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C:\Users\youwin\AppData\Local\Temp\WeChat Files\39361365416411105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6260" cy="49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 xml:space="preserve">      </w:t>
    </w:r>
    <w:r>
      <w:t>优胜教育集团招聘简章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615B"/>
    <w:multiLevelType w:val="hybridMultilevel"/>
    <w:tmpl w:val="B91C0F4E"/>
    <w:lvl w:ilvl="0" w:tplc="001462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229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01D4"/>
    <w:rsid w:val="0002255D"/>
    <w:rsid w:val="00094952"/>
    <w:rsid w:val="000C0290"/>
    <w:rsid w:val="000C3CF9"/>
    <w:rsid w:val="00150AC8"/>
    <w:rsid w:val="001D4011"/>
    <w:rsid w:val="00207E4A"/>
    <w:rsid w:val="00215C30"/>
    <w:rsid w:val="002960AD"/>
    <w:rsid w:val="002E1CE7"/>
    <w:rsid w:val="002E625C"/>
    <w:rsid w:val="00332EA0"/>
    <w:rsid w:val="003E5BD6"/>
    <w:rsid w:val="00424C93"/>
    <w:rsid w:val="004326D9"/>
    <w:rsid w:val="00444134"/>
    <w:rsid w:val="0046309C"/>
    <w:rsid w:val="00484A64"/>
    <w:rsid w:val="004C77AC"/>
    <w:rsid w:val="004E12ED"/>
    <w:rsid w:val="005369C6"/>
    <w:rsid w:val="0058441B"/>
    <w:rsid w:val="005E65E4"/>
    <w:rsid w:val="00645E88"/>
    <w:rsid w:val="00656E6B"/>
    <w:rsid w:val="006A383A"/>
    <w:rsid w:val="006D744D"/>
    <w:rsid w:val="00710CCD"/>
    <w:rsid w:val="00760C2F"/>
    <w:rsid w:val="007D0462"/>
    <w:rsid w:val="008601D4"/>
    <w:rsid w:val="00874A01"/>
    <w:rsid w:val="008B21F3"/>
    <w:rsid w:val="008D4317"/>
    <w:rsid w:val="009A0481"/>
    <w:rsid w:val="009F49F9"/>
    <w:rsid w:val="00A00BE1"/>
    <w:rsid w:val="00A02746"/>
    <w:rsid w:val="00A65B26"/>
    <w:rsid w:val="00AF4808"/>
    <w:rsid w:val="00B244BA"/>
    <w:rsid w:val="00B35A5D"/>
    <w:rsid w:val="00B403AD"/>
    <w:rsid w:val="00B8502B"/>
    <w:rsid w:val="00BB3B18"/>
    <w:rsid w:val="00C224E8"/>
    <w:rsid w:val="00C44FB9"/>
    <w:rsid w:val="00C86FB8"/>
    <w:rsid w:val="00D634AA"/>
    <w:rsid w:val="00D83D90"/>
    <w:rsid w:val="00DE75DA"/>
    <w:rsid w:val="00E26D11"/>
    <w:rsid w:val="00E45E56"/>
    <w:rsid w:val="00F46CD0"/>
    <w:rsid w:val="00F4700C"/>
    <w:rsid w:val="11503239"/>
    <w:rsid w:val="26732BC8"/>
    <w:rsid w:val="33FB7018"/>
    <w:rsid w:val="61440537"/>
    <w:rsid w:val="75D31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qFormat="1"/>
    <w:lsdException w:name="header" w:semiHidden="0"/>
    <w:lsdException w:name="footer" w:semiHidden="0" w:qFormat="1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Balloon Text" w:semiHidden="0" w:qFormat="1"/>
    <w:lsdException w:name="Table Grid" w:semiHidden="0" w:uiPriority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02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850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  <w:rsid w:val="00B8502B"/>
    <w:pPr>
      <w:jc w:val="left"/>
    </w:pPr>
  </w:style>
  <w:style w:type="paragraph" w:styleId="3">
    <w:name w:val="toc 3"/>
    <w:basedOn w:val="a"/>
    <w:next w:val="a"/>
    <w:uiPriority w:val="39"/>
    <w:unhideWhenUsed/>
    <w:qFormat/>
    <w:rsid w:val="00B8502B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4">
    <w:name w:val="Balloon Text"/>
    <w:basedOn w:val="a"/>
    <w:link w:val="Char0"/>
    <w:uiPriority w:val="99"/>
    <w:unhideWhenUsed/>
    <w:qFormat/>
    <w:rsid w:val="00B8502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B850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B850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B8502B"/>
  </w:style>
  <w:style w:type="paragraph" w:styleId="a7">
    <w:name w:val="List"/>
    <w:basedOn w:val="a"/>
    <w:qFormat/>
    <w:rsid w:val="00B8502B"/>
    <w:pPr>
      <w:tabs>
        <w:tab w:val="left" w:pos="454"/>
      </w:tabs>
      <w:spacing w:line="500" w:lineRule="exact"/>
      <w:ind w:firstLine="454"/>
    </w:pPr>
    <w:rPr>
      <w:color w:val="000000"/>
      <w:sz w:val="24"/>
    </w:rPr>
  </w:style>
  <w:style w:type="paragraph" w:styleId="2">
    <w:name w:val="toc 2"/>
    <w:basedOn w:val="a"/>
    <w:next w:val="a"/>
    <w:uiPriority w:val="39"/>
    <w:unhideWhenUsed/>
    <w:qFormat/>
    <w:rsid w:val="00B8502B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8">
    <w:name w:val="Normal (Web)"/>
    <w:basedOn w:val="a"/>
    <w:uiPriority w:val="99"/>
    <w:unhideWhenUsed/>
    <w:qFormat/>
    <w:rsid w:val="00B8502B"/>
    <w:pPr>
      <w:spacing w:beforeAutospacing="1" w:afterAutospacing="1"/>
      <w:jc w:val="left"/>
    </w:pPr>
    <w:rPr>
      <w:kern w:val="0"/>
      <w:sz w:val="24"/>
    </w:rPr>
  </w:style>
  <w:style w:type="character" w:styleId="a9">
    <w:name w:val="Strong"/>
    <w:basedOn w:val="a0"/>
    <w:uiPriority w:val="22"/>
    <w:qFormat/>
    <w:rsid w:val="00B8502B"/>
    <w:rPr>
      <w:b/>
    </w:rPr>
  </w:style>
  <w:style w:type="character" w:styleId="aa">
    <w:name w:val="Hyperlink"/>
    <w:basedOn w:val="a0"/>
    <w:uiPriority w:val="99"/>
    <w:unhideWhenUsed/>
    <w:rsid w:val="00B8502B"/>
    <w:rPr>
      <w:color w:val="0000FF"/>
      <w:u w:val="single"/>
    </w:rPr>
  </w:style>
  <w:style w:type="table" w:styleId="ab">
    <w:name w:val="Table Grid"/>
    <w:basedOn w:val="a1"/>
    <w:unhideWhenUsed/>
    <w:qFormat/>
    <w:rsid w:val="00B850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sid w:val="00B8502B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502B"/>
    <w:rPr>
      <w:sz w:val="18"/>
      <w:szCs w:val="18"/>
    </w:rPr>
  </w:style>
  <w:style w:type="character" w:customStyle="1" w:styleId="Char">
    <w:name w:val="批注文字 Char"/>
    <w:basedOn w:val="a0"/>
    <w:link w:val="a3"/>
    <w:qFormat/>
    <w:rsid w:val="00B8502B"/>
    <w:rPr>
      <w:rFonts w:ascii="Times New Roman" w:eastAsia="宋体" w:hAnsi="Times New Roman" w:cs="Times New Roman"/>
      <w:szCs w:val="24"/>
    </w:rPr>
  </w:style>
  <w:style w:type="paragraph" w:customStyle="1" w:styleId="20">
    <w:name w:val="列出段落2"/>
    <w:basedOn w:val="a"/>
    <w:uiPriority w:val="99"/>
    <w:unhideWhenUsed/>
    <w:qFormat/>
    <w:rsid w:val="00B8502B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sid w:val="00B8502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rsid w:val="00B8502B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B8502B"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99"/>
    <w:unhideWhenUsed/>
    <w:rsid w:val="0046309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y@youwinedu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youwinedu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1331</Words>
  <Characters>7587</Characters>
  <Application>Microsoft Office Word</Application>
  <DocSecurity>0</DocSecurity>
  <Lines>63</Lines>
  <Paragraphs>17</Paragraphs>
  <ScaleCrop>false</ScaleCrop>
  <Company>edianzu.com</Company>
  <LinksUpToDate>false</LinksUpToDate>
  <CharactersWithSpaces>8901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youwin</dc:creator>
  <cp:lastModifiedBy>thinkpad</cp:lastModifiedBy>
  <cp:revision>12</cp:revision>
  <cp:lastPrinted>2017-11-07T09:05:00Z</cp:lastPrinted>
  <dcterms:created xsi:type="dcterms:W3CDTF">2018-05-28T01:12:00Z</dcterms:created>
  <dcterms:modified xsi:type="dcterms:W3CDTF">2018-06-02T04:25:00Z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