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E97" w:rsidRPr="00A25E97" w:rsidRDefault="00A25E97" w:rsidP="00A25E97">
      <w:pPr>
        <w:widowControl/>
        <w:pBdr>
          <w:bottom w:val="dashed" w:sz="6" w:space="19" w:color="CCCCCC"/>
        </w:pBdr>
        <w:spacing w:before="375" w:after="75" w:line="450" w:lineRule="atLeast"/>
        <w:jc w:val="center"/>
        <w:outlineLvl w:val="0"/>
        <w:rPr>
          <w:rFonts w:ascii="Tahoma" w:eastAsia="宋体" w:hAnsi="Tahoma" w:cs="Tahoma"/>
          <w:b/>
          <w:bCs/>
          <w:color w:val="CB1010"/>
          <w:kern w:val="36"/>
          <w:sz w:val="27"/>
          <w:szCs w:val="27"/>
        </w:rPr>
      </w:pPr>
      <w:r w:rsidRPr="00A25E97">
        <w:rPr>
          <w:rFonts w:ascii="Tahoma" w:eastAsia="宋体" w:hAnsi="Tahoma" w:cs="Tahoma"/>
          <w:b/>
          <w:bCs/>
          <w:color w:val="CB1010"/>
          <w:kern w:val="36"/>
          <w:sz w:val="27"/>
          <w:szCs w:val="27"/>
        </w:rPr>
        <w:t>2018</w:t>
      </w:r>
      <w:r w:rsidRPr="00A25E97">
        <w:rPr>
          <w:rFonts w:ascii="Tahoma" w:eastAsia="宋体" w:hAnsi="Tahoma" w:cs="Tahoma"/>
          <w:b/>
          <w:bCs/>
          <w:color w:val="CB1010"/>
          <w:kern w:val="36"/>
          <w:sz w:val="27"/>
          <w:szCs w:val="27"/>
        </w:rPr>
        <w:t>年德江县事业单位招聘</w:t>
      </w:r>
      <w:r w:rsidRPr="00A25E97">
        <w:rPr>
          <w:rFonts w:ascii="Tahoma" w:eastAsia="宋体" w:hAnsi="Tahoma" w:cs="Tahoma"/>
          <w:b/>
          <w:bCs/>
          <w:color w:val="CB1010"/>
          <w:kern w:val="36"/>
          <w:sz w:val="27"/>
          <w:szCs w:val="27"/>
        </w:rPr>
        <w:t>50</w:t>
      </w:r>
      <w:r w:rsidRPr="00A25E97">
        <w:rPr>
          <w:rFonts w:ascii="Tahoma" w:eastAsia="宋体" w:hAnsi="Tahoma" w:cs="Tahoma"/>
          <w:b/>
          <w:bCs/>
          <w:color w:val="CB1010"/>
          <w:kern w:val="36"/>
          <w:sz w:val="27"/>
          <w:szCs w:val="27"/>
        </w:rPr>
        <w:t>名工作人员简章（</w:t>
      </w:r>
      <w:r w:rsidRPr="00A25E97">
        <w:rPr>
          <w:rFonts w:ascii="Tahoma" w:eastAsia="宋体" w:hAnsi="Tahoma" w:cs="Tahoma"/>
          <w:b/>
          <w:bCs/>
          <w:color w:val="CB1010"/>
          <w:kern w:val="36"/>
          <w:sz w:val="27"/>
          <w:szCs w:val="27"/>
        </w:rPr>
        <w:t>6</w:t>
      </w:r>
      <w:r w:rsidRPr="00A25E97">
        <w:rPr>
          <w:rFonts w:ascii="Tahoma" w:eastAsia="宋体" w:hAnsi="Tahoma" w:cs="Tahoma"/>
          <w:b/>
          <w:bCs/>
          <w:color w:val="CB1010"/>
          <w:kern w:val="36"/>
          <w:sz w:val="27"/>
          <w:szCs w:val="27"/>
        </w:rPr>
        <w:t>月</w:t>
      </w:r>
      <w:r w:rsidRPr="00A25E97">
        <w:rPr>
          <w:rFonts w:ascii="Tahoma" w:eastAsia="宋体" w:hAnsi="Tahoma" w:cs="Tahoma"/>
          <w:b/>
          <w:bCs/>
          <w:color w:val="CB1010"/>
          <w:kern w:val="36"/>
          <w:sz w:val="27"/>
          <w:szCs w:val="27"/>
        </w:rPr>
        <w:t>4-6</w:t>
      </w:r>
      <w:r w:rsidRPr="00A25E97">
        <w:rPr>
          <w:rFonts w:ascii="Tahoma" w:eastAsia="宋体" w:hAnsi="Tahoma" w:cs="Tahoma"/>
          <w:b/>
          <w:bCs/>
          <w:color w:val="CB1010"/>
          <w:kern w:val="36"/>
          <w:sz w:val="27"/>
          <w:szCs w:val="27"/>
        </w:rPr>
        <w:t>日报名）</w:t>
      </w:r>
    </w:p>
    <w:tbl>
      <w:tblPr>
        <w:tblW w:w="4158" w:type="pct"/>
        <w:tblCellSpacing w:w="0" w:type="dxa"/>
        <w:tblInd w:w="1415" w:type="dxa"/>
        <w:tblCellMar>
          <w:left w:w="0" w:type="dxa"/>
          <w:right w:w="0" w:type="dxa"/>
        </w:tblCellMar>
        <w:tblLook w:val="04A0" w:firstRow="1" w:lastRow="0" w:firstColumn="1" w:lastColumn="0" w:noHBand="0" w:noVBand="1"/>
      </w:tblPr>
      <w:tblGrid>
        <w:gridCol w:w="90"/>
        <w:gridCol w:w="5326"/>
        <w:gridCol w:w="1486"/>
      </w:tblGrid>
      <w:tr w:rsidR="00A25E97" w:rsidRPr="00A25E97" w:rsidTr="00416539">
        <w:trPr>
          <w:tblCellSpacing w:w="0" w:type="dxa"/>
        </w:trPr>
        <w:tc>
          <w:tcPr>
            <w:tcW w:w="90" w:type="dxa"/>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hideMark/>
          </w:tcPr>
          <w:p w:rsidR="00A25E97" w:rsidRPr="00A25E97" w:rsidRDefault="00A25E97" w:rsidP="00A25E97">
            <w:pPr>
              <w:widowControl/>
              <w:jc w:val="left"/>
              <w:rPr>
                <w:rFonts w:ascii="Tahoma" w:eastAsia="宋体" w:hAnsi="Tahoma" w:cs="Tahoma"/>
                <w:color w:val="CB1010"/>
                <w:kern w:val="0"/>
                <w:sz w:val="27"/>
                <w:szCs w:val="27"/>
              </w:rPr>
            </w:pPr>
          </w:p>
        </w:tc>
        <w:tc>
          <w:tcPr>
            <w:tcW w:w="0" w:type="auto"/>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vAlign w:val="center"/>
            <w:hideMark/>
          </w:tcPr>
          <w:tbl>
            <w:tblPr>
              <w:tblW w:w="5250" w:type="dxa"/>
              <w:jc w:val="center"/>
              <w:tblCellSpacing w:w="0" w:type="dxa"/>
              <w:tblCellMar>
                <w:left w:w="0" w:type="dxa"/>
                <w:right w:w="0" w:type="dxa"/>
              </w:tblCellMar>
              <w:tblLook w:val="04A0" w:firstRow="1" w:lastRow="0" w:firstColumn="1" w:lastColumn="0" w:noHBand="0" w:noVBand="1"/>
            </w:tblPr>
            <w:tblGrid>
              <w:gridCol w:w="5250"/>
            </w:tblGrid>
            <w:tr w:rsidR="00A25E97" w:rsidRPr="00A25E97">
              <w:trPr>
                <w:tblCellSpacing w:w="0" w:type="dxa"/>
                <w:jc w:val="center"/>
              </w:trPr>
              <w:tc>
                <w:tcPr>
                  <w:tcW w:w="0" w:type="auto"/>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vAlign w:val="center"/>
                  <w:hideMark/>
                </w:tcPr>
                <w:p w:rsidR="00A25E97" w:rsidRPr="00A25E97" w:rsidRDefault="00A25E97" w:rsidP="00A25E97">
                  <w:pPr>
                    <w:widowControl/>
                    <w:jc w:val="center"/>
                    <w:rPr>
                      <w:rFonts w:ascii="Times New Roman" w:eastAsia="Times New Roman" w:hAnsi="Times New Roman" w:cs="Times New Roman"/>
                      <w:kern w:val="0"/>
                      <w:sz w:val="20"/>
                      <w:szCs w:val="20"/>
                    </w:rPr>
                  </w:pPr>
                </w:p>
              </w:tc>
            </w:tr>
            <w:tr w:rsidR="00A25E97" w:rsidRPr="00A25E97">
              <w:trPr>
                <w:tblCellSpacing w:w="0" w:type="dxa"/>
                <w:jc w:val="center"/>
              </w:trPr>
              <w:tc>
                <w:tcPr>
                  <w:tcW w:w="0" w:type="auto"/>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vAlign w:val="center"/>
                  <w:hideMark/>
                </w:tcPr>
                <w:p w:rsidR="00A25E97" w:rsidRPr="00A25E97" w:rsidRDefault="00A25E97" w:rsidP="00A25E97">
                  <w:pPr>
                    <w:widowControl/>
                    <w:jc w:val="center"/>
                    <w:rPr>
                      <w:rFonts w:ascii="Times New Roman" w:eastAsia="Times New Roman" w:hAnsi="Times New Roman" w:cs="Times New Roman"/>
                      <w:kern w:val="0"/>
                      <w:sz w:val="20"/>
                      <w:szCs w:val="20"/>
                    </w:rPr>
                  </w:pPr>
                </w:p>
              </w:tc>
            </w:tr>
          </w:tbl>
          <w:p w:rsidR="00A25E97" w:rsidRPr="00A25E97" w:rsidRDefault="00A25E97" w:rsidP="00A25E97">
            <w:pPr>
              <w:widowControl/>
              <w:jc w:val="left"/>
              <w:rPr>
                <w:rFonts w:ascii="宋体" w:eastAsia="宋体" w:hAnsi="宋体" w:cs="宋体"/>
                <w:kern w:val="0"/>
                <w:sz w:val="24"/>
                <w:szCs w:val="24"/>
              </w:rPr>
            </w:pPr>
          </w:p>
        </w:tc>
        <w:tc>
          <w:tcPr>
            <w:tcW w:w="1487" w:type="dxa"/>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hideMark/>
          </w:tcPr>
          <w:p w:rsidR="00A25E97" w:rsidRPr="00A25E97" w:rsidRDefault="00A25E97" w:rsidP="00A25E97">
            <w:pPr>
              <w:widowControl/>
              <w:jc w:val="left"/>
              <w:rPr>
                <w:rFonts w:ascii="Times New Roman" w:eastAsia="Times New Roman" w:hAnsi="Times New Roman" w:cs="Times New Roman"/>
                <w:kern w:val="0"/>
                <w:sz w:val="20"/>
                <w:szCs w:val="20"/>
              </w:rPr>
            </w:pPr>
          </w:p>
        </w:tc>
      </w:tr>
    </w:tbl>
    <w:p w:rsidR="00A25E97" w:rsidRPr="00A25E97" w:rsidRDefault="00416539" w:rsidP="00A25E97">
      <w:pPr>
        <w:widowControl/>
        <w:jc w:val="left"/>
        <w:rPr>
          <w:rFonts w:ascii="Tahoma" w:eastAsia="宋体" w:hAnsi="Tahoma" w:cs="Tahoma"/>
          <w:color w:val="000000"/>
          <w:kern w:val="0"/>
          <w:szCs w:val="21"/>
        </w:rPr>
      </w:pPr>
      <w:bookmarkStart w:id="0" w:name="_GoBack"/>
      <w:bookmarkEnd w:id="0"/>
      <w:r>
        <w:rPr>
          <w:rFonts w:ascii="Tahoma" w:eastAsia="宋体" w:hAnsi="Tahoma" w:cs="Tahoma"/>
          <w:color w:val="000000"/>
          <w:kern w:val="0"/>
          <w:szCs w:val="21"/>
        </w:rPr>
        <w:pict>
          <v:rect id="_x0000_i1025" style="width:0;height:1.5pt" o:hralign="center" o:hrstd="t" o:hr="t" fillcolor="#a0a0a0" stroked="f"/>
        </w:pic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为深入实施人才强县战略，优化我县</w:t>
      </w:r>
      <w:hyperlink r:id="rId4"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人员结构，促进我县经济社会全面发展，根据《</w:t>
      </w:r>
      <w:hyperlink r:id="rId5"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人事管理条例》</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国务院令第</w:t>
      </w:r>
      <w:r w:rsidRPr="00A25E97">
        <w:rPr>
          <w:rFonts w:ascii="Tahoma" w:eastAsia="宋体" w:hAnsi="Tahoma" w:cs="Tahoma"/>
          <w:color w:val="000000"/>
          <w:kern w:val="0"/>
          <w:szCs w:val="21"/>
        </w:rPr>
        <w:t>652</w:t>
      </w:r>
      <w:r w:rsidRPr="00A25E97">
        <w:rPr>
          <w:rFonts w:ascii="Tahoma" w:eastAsia="宋体" w:hAnsi="Tahoma" w:cs="Tahoma"/>
          <w:color w:val="000000"/>
          <w:kern w:val="0"/>
          <w:szCs w:val="21"/>
        </w:rPr>
        <w:t>号</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hyperlink r:id="rId6"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人员暂行规定》</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人事部令第</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号</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、《贵州省</w:t>
      </w:r>
      <w:hyperlink r:id="rId8"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新增人员公开</w:t>
      </w:r>
      <w:hyperlink r:id="rId9"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暂行办法》</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黔人发</w:t>
      </w:r>
      <w:r w:rsidRPr="00A25E97">
        <w:rPr>
          <w:rFonts w:ascii="Tahoma" w:eastAsia="宋体" w:hAnsi="Tahoma" w:cs="Tahoma"/>
          <w:color w:val="000000"/>
          <w:kern w:val="0"/>
          <w:szCs w:val="21"/>
        </w:rPr>
        <w:t>[2006]4</w:t>
      </w:r>
      <w:r w:rsidRPr="00A25E97">
        <w:rPr>
          <w:rFonts w:ascii="Tahoma" w:eastAsia="宋体" w:hAnsi="Tahoma" w:cs="Tahoma"/>
          <w:color w:val="000000"/>
          <w:kern w:val="0"/>
          <w:szCs w:val="21"/>
        </w:rPr>
        <w:t>号</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、《贵州省</w:t>
      </w:r>
      <w:hyperlink r:id="rId10"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1"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操作办法</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试行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黔</w:t>
      </w:r>
      <w:proofErr w:type="gramStart"/>
      <w:r w:rsidRPr="00A25E97">
        <w:rPr>
          <w:rFonts w:ascii="Tahoma" w:eastAsia="宋体" w:hAnsi="Tahoma" w:cs="Tahoma"/>
          <w:color w:val="000000"/>
          <w:kern w:val="0"/>
          <w:szCs w:val="21"/>
        </w:rPr>
        <w:t>人社厅</w:t>
      </w:r>
      <w:proofErr w:type="gramEnd"/>
      <w:r w:rsidRPr="00A25E97">
        <w:rPr>
          <w:rFonts w:ascii="Tahoma" w:eastAsia="宋体" w:hAnsi="Tahoma" w:cs="Tahoma"/>
          <w:color w:val="000000"/>
          <w:kern w:val="0"/>
          <w:szCs w:val="21"/>
        </w:rPr>
        <w:t>发〔</w:t>
      </w:r>
      <w:r w:rsidRPr="00A25E97">
        <w:rPr>
          <w:rFonts w:ascii="Tahoma" w:eastAsia="宋体" w:hAnsi="Tahoma" w:cs="Tahoma"/>
          <w:color w:val="000000"/>
          <w:kern w:val="0"/>
          <w:szCs w:val="21"/>
        </w:rPr>
        <w:t>2013</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10</w:t>
      </w:r>
      <w:r w:rsidRPr="00A25E97">
        <w:rPr>
          <w:rFonts w:ascii="Tahoma" w:eastAsia="宋体" w:hAnsi="Tahoma" w:cs="Tahoma"/>
          <w:color w:val="000000"/>
          <w:kern w:val="0"/>
          <w:szCs w:val="21"/>
        </w:rPr>
        <w:t>号</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、《贵州省军人随军家属就业安置工作实施办法》</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黔府发〔</w:t>
      </w:r>
      <w:r w:rsidRPr="00A25E97">
        <w:rPr>
          <w:rFonts w:ascii="Tahoma" w:eastAsia="宋体" w:hAnsi="Tahoma" w:cs="Tahoma"/>
          <w:color w:val="000000"/>
          <w:kern w:val="0"/>
          <w:szCs w:val="21"/>
        </w:rPr>
        <w:t>2014</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8</w:t>
      </w:r>
      <w:r w:rsidRPr="00A25E97">
        <w:rPr>
          <w:rFonts w:ascii="Tahoma" w:eastAsia="宋体" w:hAnsi="Tahoma" w:cs="Tahoma"/>
          <w:color w:val="000000"/>
          <w:kern w:val="0"/>
          <w:szCs w:val="21"/>
        </w:rPr>
        <w:t>号</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、《关于进一步做好</w:t>
      </w:r>
      <w:hyperlink r:id="rId12"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工作的通知》</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铜人社通〔</w:t>
      </w:r>
      <w:r w:rsidRPr="00A25E97">
        <w:rPr>
          <w:rFonts w:ascii="Tahoma" w:eastAsia="宋体" w:hAnsi="Tahoma" w:cs="Tahoma"/>
          <w:color w:val="000000"/>
          <w:kern w:val="0"/>
          <w:szCs w:val="21"/>
        </w:rPr>
        <w:t>2014</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125</w:t>
      </w:r>
      <w:r w:rsidRPr="00A25E97">
        <w:rPr>
          <w:rFonts w:ascii="Tahoma" w:eastAsia="宋体" w:hAnsi="Tahoma" w:cs="Tahoma"/>
          <w:color w:val="000000"/>
          <w:kern w:val="0"/>
          <w:szCs w:val="21"/>
        </w:rPr>
        <w:t>号</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等有关文件精神，经中共</w:t>
      </w:r>
      <w:hyperlink r:id="rId14"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县委、</w:t>
      </w:r>
      <w:hyperlink r:id="rId15"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县人民政府研究，决定面向社会公开</w:t>
      </w:r>
      <w:hyperlink r:id="rId16" w:tgtFrame="_blank" w:history="1">
        <w:r w:rsidRPr="00A25E97">
          <w:rPr>
            <w:rFonts w:ascii="Tahoma" w:eastAsia="宋体" w:hAnsi="Tahoma" w:cs="Tahoma"/>
            <w:color w:val="000000"/>
            <w:kern w:val="0"/>
            <w:szCs w:val="21"/>
          </w:rPr>
          <w:t>招聘</w:t>
        </w:r>
      </w:hyperlink>
      <w:hyperlink r:id="rId17"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工作人员</w:t>
      </w:r>
      <w:r w:rsidRPr="00A25E97">
        <w:rPr>
          <w:rFonts w:ascii="Tahoma" w:eastAsia="宋体" w:hAnsi="Tahoma" w:cs="Tahoma"/>
          <w:color w:val="000000"/>
          <w:kern w:val="0"/>
          <w:szCs w:val="21"/>
        </w:rPr>
        <w:t>50</w:t>
      </w:r>
      <w:r w:rsidRPr="00A25E97">
        <w:rPr>
          <w:rFonts w:ascii="Tahoma" w:eastAsia="宋体" w:hAnsi="Tahoma" w:cs="Tahoma"/>
          <w:color w:val="000000"/>
          <w:kern w:val="0"/>
          <w:szCs w:val="21"/>
        </w:rPr>
        <w:t>名。为确保</w:t>
      </w:r>
      <w:hyperlink r:id="rId18"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工作的顺利完成，结合我县实际，特制定本简章。</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一、组织领导</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成立</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19"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20"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21"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w:t>
      </w:r>
      <w:r w:rsidRPr="00A25E97">
        <w:rPr>
          <w:rFonts w:ascii="Tahoma" w:eastAsia="宋体" w:hAnsi="Tahoma" w:cs="Tahoma"/>
          <w:color w:val="000000"/>
          <w:kern w:val="0"/>
          <w:szCs w:val="21"/>
        </w:rPr>
        <w:t>引进</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人才工作领导小组，下设办公室在县人力资源和社会保障局</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以下简称</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22"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。本次</w:t>
      </w:r>
      <w:hyperlink r:id="rId2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工作由领导小组统一组织实施。</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二、</w:t>
      </w:r>
      <w:hyperlink r:id="rId24"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原则和工作程序</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公开</w:t>
      </w:r>
      <w:hyperlink r:id="rId25"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工作坚持德才兼备的用人标准和民主、公开、竞争、择优的原则。按照制定</w:t>
      </w:r>
      <w:hyperlink r:id="rId26"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计划和</w:t>
      </w:r>
      <w:hyperlink r:id="rId2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方案、发布</w:t>
      </w:r>
      <w:hyperlink r:id="rId28"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信息、网上报名及资格初审、笔试、现场资格复审、面试、体检、选岗、考察、公示、聘用审批等程序进行。</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三、</w:t>
      </w:r>
      <w:hyperlink r:id="rId29"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计划</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本次计划</w:t>
      </w:r>
      <w:hyperlink r:id="rId30" w:tgtFrame="_blank" w:history="1">
        <w:r w:rsidRPr="00A25E97">
          <w:rPr>
            <w:rFonts w:ascii="Tahoma" w:eastAsia="宋体" w:hAnsi="Tahoma" w:cs="Tahoma"/>
            <w:color w:val="000000"/>
            <w:kern w:val="0"/>
            <w:szCs w:val="21"/>
          </w:rPr>
          <w:t>招聘</w:t>
        </w:r>
      </w:hyperlink>
      <w:hyperlink r:id="rId31"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工作人员</w:t>
      </w:r>
      <w:r w:rsidRPr="00A25E97">
        <w:rPr>
          <w:rFonts w:ascii="Tahoma" w:eastAsia="宋体" w:hAnsi="Tahoma" w:cs="Tahoma"/>
          <w:color w:val="000000"/>
          <w:kern w:val="0"/>
          <w:szCs w:val="21"/>
        </w:rPr>
        <w:t>50</w:t>
      </w:r>
      <w:r w:rsidRPr="00A25E97">
        <w:rPr>
          <w:rFonts w:ascii="Tahoma" w:eastAsia="宋体" w:hAnsi="Tahoma" w:cs="Tahoma"/>
          <w:color w:val="000000"/>
          <w:kern w:val="0"/>
          <w:szCs w:val="21"/>
        </w:rPr>
        <w:t>名。其中</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综合类</w:t>
      </w:r>
      <w:r w:rsidRPr="00A25E97">
        <w:rPr>
          <w:rFonts w:ascii="Tahoma" w:eastAsia="宋体" w:hAnsi="Tahoma" w:cs="Tahoma"/>
          <w:color w:val="000000"/>
          <w:kern w:val="0"/>
          <w:szCs w:val="21"/>
        </w:rPr>
        <w:t>20</w:t>
      </w:r>
      <w:r w:rsidRPr="00A25E97">
        <w:rPr>
          <w:rFonts w:ascii="Tahoma" w:eastAsia="宋体" w:hAnsi="Tahoma" w:cs="Tahoma"/>
          <w:color w:val="000000"/>
          <w:kern w:val="0"/>
          <w:szCs w:val="21"/>
        </w:rPr>
        <w:t>名，教育类</w:t>
      </w:r>
      <w:r w:rsidRPr="00A25E97">
        <w:rPr>
          <w:rFonts w:ascii="Tahoma" w:eastAsia="宋体" w:hAnsi="Tahoma" w:cs="Tahoma"/>
          <w:color w:val="000000"/>
          <w:kern w:val="0"/>
          <w:szCs w:val="21"/>
        </w:rPr>
        <w:t>30</w:t>
      </w:r>
      <w:r w:rsidRPr="00A25E97">
        <w:rPr>
          <w:rFonts w:ascii="Tahoma" w:eastAsia="宋体" w:hAnsi="Tahoma" w:cs="Tahoma"/>
          <w:color w:val="000000"/>
          <w:kern w:val="0"/>
          <w:szCs w:val="21"/>
        </w:rPr>
        <w:t>名。具体</w:t>
      </w:r>
      <w:hyperlink r:id="rId32"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单位、职位条件详见《</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33"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34"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35"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工作人员职位及资格条件一览表》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附件</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四、</w:t>
      </w:r>
      <w:hyperlink r:id="rId36"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对象和报考条件</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w:t>
      </w:r>
      <w:hyperlink r:id="rId3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对象和范围。</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 xml:space="preserve">1. </w:t>
      </w:r>
      <w:r w:rsidRPr="00A25E97">
        <w:rPr>
          <w:rFonts w:ascii="Tahoma" w:eastAsia="宋体" w:hAnsi="Tahoma" w:cs="Tahoma"/>
          <w:color w:val="000000"/>
          <w:kern w:val="0"/>
          <w:szCs w:val="21"/>
        </w:rPr>
        <w:t>国家承认学历，具有大专及以上学历的应、往届毕业生。部分职位条件放宽到中专学历或限本县户籍或生源人员报考。</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在</w:t>
      </w:r>
      <w:hyperlink r:id="rId38"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县服务的</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选聘高校毕业生到村任职计划</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一村一名大学生工程</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三支一扶</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计划、</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大学生志愿服务西部计划</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乡村幼教志愿者</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特岗教师</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以上简称</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服务基层项目人员</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hyperlink r:id="rId39"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县户籍或</w:t>
      </w:r>
      <w:hyperlink r:id="rId40"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县生源的退役大学生士兵和驻德部队随军家属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简称</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退役大学生士兵和随军家属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 xml:space="preserve">4. </w:t>
      </w:r>
      <w:r w:rsidRPr="00A25E97">
        <w:rPr>
          <w:rFonts w:ascii="Tahoma" w:eastAsia="宋体" w:hAnsi="Tahoma" w:cs="Tahoma"/>
          <w:color w:val="000000"/>
          <w:kern w:val="0"/>
          <w:szCs w:val="21"/>
        </w:rPr>
        <w:t>截止到</w:t>
      </w:r>
      <w:r w:rsidRPr="00A25E97">
        <w:rPr>
          <w:rFonts w:ascii="Tahoma" w:eastAsia="宋体" w:hAnsi="Tahoma" w:cs="Tahoma"/>
          <w:color w:val="000000"/>
          <w:kern w:val="0"/>
          <w:szCs w:val="21"/>
        </w:rPr>
        <w:t>2017</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12</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31</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在</w:t>
      </w:r>
      <w:hyperlink r:id="rId41"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县担任村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社区</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党支部书记、副书记、村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居</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委会主任、副主任任职满一届至今</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聘用时</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仍在任</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且学历为中专</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中师、普师、中职、高中、职高、技校</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及以上的本县户籍人员</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简称</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村干部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报考条件。</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具有中华人民共和国国籍。</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拥护中华人民共和国宪法，拥护中国共产党的领导，热爱社会主义，有良好的政治素质和品德，具有为人民服务的思想，遵纪守法。</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年龄在</w:t>
      </w:r>
      <w:r w:rsidRPr="00A25E97">
        <w:rPr>
          <w:rFonts w:ascii="Tahoma" w:eastAsia="宋体" w:hAnsi="Tahoma" w:cs="Tahoma"/>
          <w:color w:val="000000"/>
          <w:kern w:val="0"/>
          <w:szCs w:val="21"/>
        </w:rPr>
        <w:t>18</w:t>
      </w:r>
      <w:r w:rsidRPr="00A25E97">
        <w:rPr>
          <w:rFonts w:ascii="Tahoma" w:eastAsia="宋体" w:hAnsi="Tahoma" w:cs="Tahoma"/>
          <w:color w:val="000000"/>
          <w:kern w:val="0"/>
          <w:szCs w:val="21"/>
        </w:rPr>
        <w:t>周岁及以上</w:t>
      </w:r>
      <w:r w:rsidRPr="00A25E97">
        <w:rPr>
          <w:rFonts w:ascii="Tahoma" w:eastAsia="宋体" w:hAnsi="Tahoma" w:cs="Tahoma"/>
          <w:color w:val="000000"/>
          <w:kern w:val="0"/>
          <w:szCs w:val="21"/>
        </w:rPr>
        <w:t>(2000</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日及以前出生</w:t>
      </w:r>
      <w:r w:rsidRPr="00A25E97">
        <w:rPr>
          <w:rFonts w:ascii="Tahoma" w:eastAsia="宋体" w:hAnsi="Tahoma" w:cs="Tahoma"/>
          <w:color w:val="000000"/>
          <w:kern w:val="0"/>
          <w:szCs w:val="21"/>
        </w:rPr>
        <w:t>)35</w:t>
      </w:r>
      <w:r w:rsidRPr="00A25E97">
        <w:rPr>
          <w:rFonts w:ascii="Tahoma" w:eastAsia="宋体" w:hAnsi="Tahoma" w:cs="Tahoma"/>
          <w:color w:val="000000"/>
          <w:kern w:val="0"/>
          <w:szCs w:val="21"/>
        </w:rPr>
        <w:t>周岁及以下</w:t>
      </w:r>
      <w:r w:rsidRPr="00A25E97">
        <w:rPr>
          <w:rFonts w:ascii="Tahoma" w:eastAsia="宋体" w:hAnsi="Tahoma" w:cs="Tahoma"/>
          <w:color w:val="000000"/>
          <w:kern w:val="0"/>
          <w:szCs w:val="21"/>
        </w:rPr>
        <w:t>(1982</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日及以后出生</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具有硕士研究生及以上学历学位人员年龄可放宽到</w:t>
      </w:r>
      <w:r w:rsidRPr="00A25E97">
        <w:rPr>
          <w:rFonts w:ascii="Tahoma" w:eastAsia="宋体" w:hAnsi="Tahoma" w:cs="Tahoma"/>
          <w:color w:val="000000"/>
          <w:kern w:val="0"/>
          <w:szCs w:val="21"/>
        </w:rPr>
        <w:t>40</w:t>
      </w:r>
      <w:r w:rsidRPr="00A25E97">
        <w:rPr>
          <w:rFonts w:ascii="Tahoma" w:eastAsia="宋体" w:hAnsi="Tahoma" w:cs="Tahoma"/>
          <w:color w:val="000000"/>
          <w:kern w:val="0"/>
          <w:szCs w:val="21"/>
        </w:rPr>
        <w:t>周岁及以下</w:t>
      </w:r>
      <w:r w:rsidRPr="00A25E97">
        <w:rPr>
          <w:rFonts w:ascii="Tahoma" w:eastAsia="宋体" w:hAnsi="Tahoma" w:cs="Tahoma"/>
          <w:color w:val="000000"/>
          <w:kern w:val="0"/>
          <w:szCs w:val="21"/>
        </w:rPr>
        <w:t>(1977</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lastRenderedPageBreak/>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日及以后出生</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村干部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年龄可放宽到</w:t>
      </w:r>
      <w:r w:rsidRPr="00A25E97">
        <w:rPr>
          <w:rFonts w:ascii="Tahoma" w:eastAsia="宋体" w:hAnsi="Tahoma" w:cs="Tahoma"/>
          <w:color w:val="000000"/>
          <w:kern w:val="0"/>
          <w:szCs w:val="21"/>
        </w:rPr>
        <w:t>43</w:t>
      </w:r>
      <w:r w:rsidRPr="00A25E97">
        <w:rPr>
          <w:rFonts w:ascii="Tahoma" w:eastAsia="宋体" w:hAnsi="Tahoma" w:cs="Tahoma"/>
          <w:color w:val="000000"/>
          <w:kern w:val="0"/>
          <w:szCs w:val="21"/>
        </w:rPr>
        <w:t>周岁及以下</w:t>
      </w:r>
      <w:r w:rsidRPr="00A25E97">
        <w:rPr>
          <w:rFonts w:ascii="Tahoma" w:eastAsia="宋体" w:hAnsi="Tahoma" w:cs="Tahoma"/>
          <w:color w:val="000000"/>
          <w:kern w:val="0"/>
          <w:szCs w:val="21"/>
        </w:rPr>
        <w:t>(1974</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日及以后出生</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本县户籍条件：截止到</w:t>
      </w:r>
      <w:r w:rsidRPr="00A25E97">
        <w:rPr>
          <w:rFonts w:ascii="Tahoma" w:eastAsia="宋体" w:hAnsi="Tahoma" w:cs="Tahoma"/>
          <w:color w:val="000000"/>
          <w:kern w:val="0"/>
          <w:szCs w:val="21"/>
        </w:rPr>
        <w:t>2017</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12</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31</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属于</w:t>
      </w:r>
      <w:hyperlink r:id="rId42"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县户籍登记管理机构进行管理且户籍仍在</w:t>
      </w:r>
      <w:hyperlink r:id="rId43"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的人员</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本县生源条件：大学生以参加高考时户籍所在地为</w:t>
      </w:r>
      <w:hyperlink r:id="rId44"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县、中专生以参加中考时户籍所在地为</w:t>
      </w:r>
      <w:hyperlink r:id="rId45"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定向</w:t>
      </w:r>
      <w:hyperlink r:id="rId46"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w:t>
      </w:r>
      <w:r w:rsidRPr="00A25E97">
        <w:rPr>
          <w:rFonts w:ascii="Tahoma" w:eastAsia="宋体" w:hAnsi="Tahoma" w:cs="Tahoma"/>
          <w:color w:val="000000"/>
          <w:kern w:val="0"/>
          <w:szCs w:val="21"/>
        </w:rPr>
        <w:t>服务基层项目人员</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条件：</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特岗教师</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限截止到</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在服务期满</w:t>
      </w:r>
      <w:proofErr w:type="gramStart"/>
      <w:r w:rsidRPr="00A25E97">
        <w:rPr>
          <w:rFonts w:ascii="Tahoma" w:eastAsia="宋体" w:hAnsi="Tahoma" w:cs="Tahoma"/>
          <w:color w:val="000000"/>
          <w:kern w:val="0"/>
          <w:szCs w:val="21"/>
        </w:rPr>
        <w:t>且考核</w:t>
      </w:r>
      <w:proofErr w:type="gramEnd"/>
      <w:r w:rsidRPr="00A25E97">
        <w:rPr>
          <w:rFonts w:ascii="Tahoma" w:eastAsia="宋体" w:hAnsi="Tahoma" w:cs="Tahoma"/>
          <w:color w:val="000000"/>
          <w:kern w:val="0"/>
          <w:szCs w:val="21"/>
        </w:rPr>
        <w:t>合格的人员报考</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选聘高校毕业生到村任职计划</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一村一名大学生工程</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三支一扶</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计划、</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大学生志愿服务西部计划</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乡村幼教志愿者</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限截止到</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在累计服务满</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周年</w:t>
      </w:r>
      <w:proofErr w:type="gramStart"/>
      <w:r w:rsidRPr="00A25E97">
        <w:rPr>
          <w:rFonts w:ascii="Tahoma" w:eastAsia="宋体" w:hAnsi="Tahoma" w:cs="Tahoma"/>
          <w:color w:val="000000"/>
          <w:kern w:val="0"/>
          <w:szCs w:val="21"/>
        </w:rPr>
        <w:t>且考核</w:t>
      </w:r>
      <w:proofErr w:type="gramEnd"/>
      <w:r w:rsidRPr="00A25E97">
        <w:rPr>
          <w:rFonts w:ascii="Tahoma" w:eastAsia="宋体" w:hAnsi="Tahoma" w:cs="Tahoma"/>
          <w:color w:val="000000"/>
          <w:kern w:val="0"/>
          <w:szCs w:val="21"/>
        </w:rPr>
        <w:t>合格的人员报考。</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定向</w:t>
      </w:r>
      <w:hyperlink r:id="rId4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w:t>
      </w:r>
      <w:r w:rsidRPr="00A25E97">
        <w:rPr>
          <w:rFonts w:ascii="Tahoma" w:eastAsia="宋体" w:hAnsi="Tahoma" w:cs="Tahoma"/>
          <w:color w:val="000000"/>
          <w:kern w:val="0"/>
          <w:szCs w:val="21"/>
        </w:rPr>
        <w:t>退役大学生士兵和随军家属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条件：一是普通高等教育全日制学校在校期间入伍退役后完成学业或毕业后应征入伍的退役士兵</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二是截止</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经</w:t>
      </w:r>
      <w:proofErr w:type="gramStart"/>
      <w:r w:rsidRPr="00A25E97">
        <w:rPr>
          <w:rFonts w:ascii="Tahoma" w:eastAsia="宋体" w:hAnsi="Tahoma" w:cs="Tahoma"/>
          <w:color w:val="000000"/>
          <w:kern w:val="0"/>
          <w:szCs w:val="21"/>
        </w:rPr>
        <w:t>军队师</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旅</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级以上单位政治机关批准，办理了随军手续的驻德部队现役军人配偶。</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7.</w:t>
      </w:r>
      <w:r w:rsidRPr="00A25E97">
        <w:rPr>
          <w:rFonts w:ascii="Tahoma" w:eastAsia="宋体" w:hAnsi="Tahoma" w:cs="Tahoma"/>
          <w:color w:val="000000"/>
          <w:kern w:val="0"/>
          <w:szCs w:val="21"/>
        </w:rPr>
        <w:t>符合《</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48"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49"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50"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工作人员职位及资格条件一览表》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附件</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职位资格条件，其专业</w:t>
      </w:r>
      <w:proofErr w:type="gramStart"/>
      <w:r w:rsidRPr="00A25E97">
        <w:rPr>
          <w:rFonts w:ascii="Tahoma" w:eastAsia="宋体" w:hAnsi="Tahoma" w:cs="Tahoma"/>
          <w:color w:val="000000"/>
          <w:kern w:val="0"/>
          <w:szCs w:val="21"/>
        </w:rPr>
        <w:t>类条件</w:t>
      </w:r>
      <w:proofErr w:type="gramEnd"/>
      <w:r w:rsidRPr="00A25E97">
        <w:rPr>
          <w:rFonts w:ascii="Tahoma" w:eastAsia="宋体" w:hAnsi="Tahoma" w:cs="Tahoma"/>
          <w:color w:val="000000"/>
          <w:kern w:val="0"/>
          <w:szCs w:val="21"/>
        </w:rPr>
        <w:t>以《</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51"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52"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5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工作人员专业类参照表》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附件</w:t>
      </w:r>
      <w:r w:rsidRPr="00A25E97">
        <w:rPr>
          <w:rFonts w:ascii="Tahoma" w:eastAsia="宋体" w:hAnsi="Tahoma" w:cs="Tahoma"/>
          <w:color w:val="000000"/>
          <w:kern w:val="0"/>
          <w:szCs w:val="21"/>
        </w:rPr>
        <w:t xml:space="preserve">3) </w:t>
      </w:r>
      <w:r w:rsidRPr="00A25E97">
        <w:rPr>
          <w:rFonts w:ascii="Tahoma" w:eastAsia="宋体" w:hAnsi="Tahoma" w:cs="Tahoma"/>
          <w:color w:val="000000"/>
          <w:kern w:val="0"/>
          <w:szCs w:val="21"/>
        </w:rPr>
        <w:t>为准。</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8.</w:t>
      </w:r>
      <w:r w:rsidRPr="00A25E97">
        <w:rPr>
          <w:rFonts w:ascii="Tahoma" w:eastAsia="宋体" w:hAnsi="Tahoma" w:cs="Tahoma"/>
          <w:color w:val="000000"/>
          <w:kern w:val="0"/>
          <w:szCs w:val="21"/>
        </w:rPr>
        <w:t>具有报考职位所需的其他资格条件。</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以下人员不得报考。</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本县机关</w:t>
      </w:r>
      <w:hyperlink r:id="rId54"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的在编在职人员。</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定向到具体单位的</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年应届毕业生</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包括：委培生、定向生、订单生等</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截止到</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w:t>
      </w: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未满最低服务年限五年</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含试用期</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且仍在岗的</w:t>
      </w:r>
      <w:hyperlink r:id="rId55" w:tgtFrame="_blank" w:history="1">
        <w:r w:rsidRPr="00A25E97">
          <w:rPr>
            <w:rFonts w:ascii="Tahoma" w:eastAsia="宋体" w:hAnsi="Tahoma" w:cs="Tahoma"/>
            <w:color w:val="000000"/>
            <w:kern w:val="0"/>
            <w:szCs w:val="21"/>
          </w:rPr>
          <w:t>公务员</w:t>
        </w:r>
      </w:hyperlink>
      <w:r w:rsidRPr="00A25E97">
        <w:rPr>
          <w:rFonts w:ascii="Tahoma" w:eastAsia="宋体" w:hAnsi="Tahoma" w:cs="Tahoma"/>
          <w:color w:val="000000"/>
          <w:kern w:val="0"/>
          <w:szCs w:val="21"/>
        </w:rPr>
        <w:t>或</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参公人员</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截止到</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服务期未满三年且仍在岗的</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特岗教师</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曾因犯罪受过刑事处罚的人员。</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曾因贪污、行贿受贿、泄露国家秘密受到过党纪、政纪处分的。</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曾被开除公职、被纪检监察机关立案调查或受到纪律处分且仍在影响期内的人员。</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7.</w:t>
      </w:r>
      <w:r w:rsidRPr="00A25E97">
        <w:rPr>
          <w:rFonts w:ascii="Tahoma" w:eastAsia="宋体" w:hAnsi="Tahoma" w:cs="Tahoma"/>
          <w:color w:val="000000"/>
          <w:kern w:val="0"/>
          <w:szCs w:val="21"/>
        </w:rPr>
        <w:t>被公安、纪检监察机关等正在调查的人员。</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8.</w:t>
      </w:r>
      <w:r w:rsidRPr="00A25E97">
        <w:rPr>
          <w:rFonts w:ascii="Tahoma" w:eastAsia="宋体" w:hAnsi="Tahoma" w:cs="Tahoma"/>
          <w:color w:val="000000"/>
          <w:kern w:val="0"/>
          <w:szCs w:val="21"/>
        </w:rPr>
        <w:t>法律、法规规定不得聘用为</w:t>
      </w:r>
      <w:hyperlink r:id="rId56"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工作人员的。</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五、发布</w:t>
      </w:r>
      <w:hyperlink r:id="rId5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公告</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本次</w:t>
      </w:r>
      <w:hyperlink r:id="rId58"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简章和相关信息在</w:t>
      </w:r>
      <w:r w:rsidRPr="00A25E97">
        <w:rPr>
          <w:rFonts w:ascii="Tahoma" w:eastAsia="宋体" w:hAnsi="Tahoma" w:cs="Tahoma"/>
          <w:color w:val="000000"/>
          <w:kern w:val="0"/>
          <w:szCs w:val="21"/>
        </w:rPr>
        <w:t>“</w:t>
      </w:r>
      <w:hyperlink r:id="rId59"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县人民政府网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公示公告栏发布。网址：</w:t>
      </w:r>
      <w:r w:rsidRPr="00A25E97">
        <w:rPr>
          <w:rFonts w:ascii="Tahoma" w:eastAsia="宋体" w:hAnsi="Tahoma" w:cs="Tahoma"/>
          <w:color w:val="000000"/>
          <w:kern w:val="0"/>
          <w:szCs w:val="21"/>
        </w:rPr>
        <w:t>www.dejiang.gov.cn</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六、报名</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报名方式。采取网上注册考生信息并提交报名申请及照片、网上资格初审、现场缴费的方式进行报名。每人限报一个职位。</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报名网址：</w:t>
      </w:r>
      <w:r w:rsidRPr="00A25E97">
        <w:rPr>
          <w:rFonts w:ascii="Tahoma" w:eastAsia="宋体" w:hAnsi="Tahoma" w:cs="Tahoma"/>
          <w:color w:val="000000"/>
          <w:kern w:val="0"/>
          <w:szCs w:val="21"/>
        </w:rPr>
        <w:t>www.dejiang.gov.cn/wsbm.htm ←</w:t>
      </w:r>
      <w:r w:rsidRPr="00A25E97">
        <w:rPr>
          <w:rFonts w:ascii="Tahoma" w:eastAsia="宋体" w:hAnsi="Tahoma" w:cs="Tahoma"/>
          <w:color w:val="000000"/>
          <w:kern w:val="0"/>
          <w:szCs w:val="21"/>
        </w:rPr>
        <w:t>鼠标点击打开</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网上注册考生信息及提交报名申请及照片时间：</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9:00</w:t>
      </w:r>
      <w:r w:rsidRPr="00A25E97">
        <w:rPr>
          <w:rFonts w:ascii="Tahoma" w:eastAsia="宋体" w:hAnsi="Tahoma" w:cs="Tahoma"/>
          <w:color w:val="000000"/>
          <w:kern w:val="0"/>
          <w:szCs w:val="21"/>
        </w:rPr>
        <w:t>至</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17:00</w:t>
      </w:r>
      <w:r w:rsidRPr="00A25E97">
        <w:rPr>
          <w:rFonts w:ascii="Tahoma" w:eastAsia="宋体" w:hAnsi="Tahoma" w:cs="Tahoma"/>
          <w:color w:val="000000"/>
          <w:kern w:val="0"/>
          <w:szCs w:val="21"/>
        </w:rPr>
        <w:t>，逾期未注册或未提交报名申请及照片的，视为考生自动放弃报考资格。</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网上资格初审时间：</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9:00</w:t>
      </w:r>
      <w:r w:rsidRPr="00A25E97">
        <w:rPr>
          <w:rFonts w:ascii="Tahoma" w:eastAsia="宋体" w:hAnsi="Tahoma" w:cs="Tahoma"/>
          <w:color w:val="000000"/>
          <w:kern w:val="0"/>
          <w:szCs w:val="21"/>
        </w:rPr>
        <w:t>至</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8</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12:00</w:t>
      </w:r>
      <w:r w:rsidRPr="00A25E97">
        <w:rPr>
          <w:rFonts w:ascii="Tahoma" w:eastAsia="宋体" w:hAnsi="Tahoma" w:cs="Tahoma"/>
          <w:color w:val="000000"/>
          <w:kern w:val="0"/>
          <w:szCs w:val="21"/>
        </w:rPr>
        <w:t>，但在</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17:00</w:t>
      </w:r>
      <w:r w:rsidRPr="00A25E97">
        <w:rPr>
          <w:rFonts w:ascii="Tahoma" w:eastAsia="宋体" w:hAnsi="Tahoma" w:cs="Tahoma"/>
          <w:color w:val="000000"/>
          <w:kern w:val="0"/>
          <w:szCs w:val="21"/>
        </w:rPr>
        <w:t>前已提交报名申请，由于个人信息填写有误、错漏、照片不清晰等导致初审未通过的人员，可于</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7</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18:00</w:t>
      </w:r>
      <w:r w:rsidRPr="00A25E97">
        <w:rPr>
          <w:rFonts w:ascii="Tahoma" w:eastAsia="宋体" w:hAnsi="Tahoma" w:cs="Tahoma"/>
          <w:color w:val="000000"/>
          <w:kern w:val="0"/>
          <w:szCs w:val="21"/>
        </w:rPr>
        <w:t>前进行修改</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报考职位不得修改</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并提交审查，再经审核仍未通过的，将不得再修改任何报名信息，视为考生报名失败。</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四</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现场缴费时间及地点：</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日至</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9</w:t>
      </w:r>
      <w:r w:rsidRPr="00A25E97">
        <w:rPr>
          <w:rFonts w:ascii="Tahoma" w:eastAsia="宋体" w:hAnsi="Tahoma" w:cs="Tahoma"/>
          <w:color w:val="000000"/>
          <w:kern w:val="0"/>
          <w:szCs w:val="21"/>
        </w:rPr>
        <w:t>日，每天上午</w:t>
      </w:r>
      <w:r w:rsidRPr="00A25E97">
        <w:rPr>
          <w:rFonts w:ascii="Tahoma" w:eastAsia="宋体" w:hAnsi="Tahoma" w:cs="Tahoma"/>
          <w:color w:val="000000"/>
          <w:kern w:val="0"/>
          <w:szCs w:val="21"/>
        </w:rPr>
        <w:t>9:00—12:00</w:t>
      </w:r>
      <w:r w:rsidRPr="00A25E97">
        <w:rPr>
          <w:rFonts w:ascii="Tahoma" w:eastAsia="宋体" w:hAnsi="Tahoma" w:cs="Tahoma"/>
          <w:color w:val="000000"/>
          <w:kern w:val="0"/>
          <w:szCs w:val="21"/>
        </w:rPr>
        <w:t>，下午</w:t>
      </w:r>
      <w:r w:rsidRPr="00A25E97">
        <w:rPr>
          <w:rFonts w:ascii="Tahoma" w:eastAsia="宋体" w:hAnsi="Tahoma" w:cs="Tahoma"/>
          <w:color w:val="000000"/>
          <w:kern w:val="0"/>
          <w:szCs w:val="21"/>
        </w:rPr>
        <w:t>14:30</w:t>
      </w:r>
      <w:r w:rsidRPr="00A25E97">
        <w:rPr>
          <w:rFonts w:ascii="Tahoma" w:eastAsia="宋体" w:hAnsi="Tahoma" w:cs="Tahoma"/>
          <w:color w:val="000000"/>
          <w:kern w:val="0"/>
          <w:szCs w:val="21"/>
        </w:rPr>
        <w:t>至</w:t>
      </w:r>
      <w:r w:rsidRPr="00A25E97">
        <w:rPr>
          <w:rFonts w:ascii="Tahoma" w:eastAsia="宋体" w:hAnsi="Tahoma" w:cs="Tahoma"/>
          <w:color w:val="000000"/>
          <w:kern w:val="0"/>
          <w:szCs w:val="21"/>
        </w:rPr>
        <w:t>18:00</w:t>
      </w:r>
      <w:r w:rsidRPr="00A25E97">
        <w:rPr>
          <w:rFonts w:ascii="Tahoma" w:eastAsia="宋体" w:hAnsi="Tahoma" w:cs="Tahoma"/>
          <w:color w:val="000000"/>
          <w:kern w:val="0"/>
          <w:szCs w:val="21"/>
        </w:rPr>
        <w:t>。地点：</w:t>
      </w:r>
      <w:hyperlink r:id="rId60"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县人力资源和社会保障局</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楼就业大厅</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地址：</w:t>
      </w:r>
      <w:hyperlink r:id="rId61"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县青龙街道扶阳大道</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。逾期未缴费的视为自动放弃报考资格。</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五</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报名操作步骤：</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lastRenderedPageBreak/>
        <w:t xml:space="preserve">　　第一步　注册考生信息。通过报名网址进入报名系统登录界面，点击</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新增报名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按钮，进入考生信息录入界面，按要求填写姓名、身份证号码等个人信息并保存，即完成考生信息注册操作</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这时系统会自动提供一个报名编码用于下次登录系统时用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第二步　提交报名申请及照片。已注册考生凭报名编号登录报名系统，上传本人近期免冠</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寸正面证件照片</w:t>
      </w:r>
      <w:r w:rsidRPr="00A25E97">
        <w:rPr>
          <w:rFonts w:ascii="Tahoma" w:eastAsia="宋体" w:hAnsi="Tahoma" w:cs="Tahoma"/>
          <w:color w:val="000000"/>
          <w:kern w:val="0"/>
          <w:szCs w:val="21"/>
        </w:rPr>
        <w:t>(jpg</w:t>
      </w:r>
      <w:r w:rsidRPr="00A25E97">
        <w:rPr>
          <w:rFonts w:ascii="Tahoma" w:eastAsia="宋体" w:hAnsi="Tahoma" w:cs="Tahoma"/>
          <w:color w:val="000000"/>
          <w:kern w:val="0"/>
          <w:szCs w:val="21"/>
        </w:rPr>
        <w:t>格式</w:t>
      </w:r>
      <w:r w:rsidRPr="00A25E97">
        <w:rPr>
          <w:rFonts w:ascii="Tahoma" w:eastAsia="宋体" w:hAnsi="Tahoma" w:cs="Tahoma"/>
          <w:color w:val="000000"/>
          <w:kern w:val="0"/>
          <w:szCs w:val="21"/>
        </w:rPr>
        <w:t>20KB</w:t>
      </w:r>
      <w:r w:rsidRPr="00A25E97">
        <w:rPr>
          <w:rFonts w:ascii="Tahoma" w:eastAsia="宋体" w:hAnsi="Tahoma" w:cs="Tahoma"/>
          <w:color w:val="000000"/>
          <w:kern w:val="0"/>
          <w:szCs w:val="21"/>
        </w:rPr>
        <w:t>以下的清晰照片</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、证件证明照片</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如：身份证正</w:t>
      </w:r>
      <w:r w:rsidRPr="00A25E97">
        <w:rPr>
          <w:rFonts w:ascii="Tahoma" w:eastAsia="宋体" w:hAnsi="Tahoma" w:cs="Tahoma"/>
          <w:color w:val="000000"/>
          <w:kern w:val="0"/>
          <w:szCs w:val="21"/>
        </w:rPr>
        <w:t>&lt;</w:t>
      </w:r>
      <w:r w:rsidRPr="00A25E97">
        <w:rPr>
          <w:rFonts w:ascii="Tahoma" w:eastAsia="宋体" w:hAnsi="Tahoma" w:cs="Tahoma"/>
          <w:color w:val="000000"/>
          <w:kern w:val="0"/>
          <w:szCs w:val="21"/>
        </w:rPr>
        <w:t>反</w:t>
      </w:r>
      <w:r w:rsidRPr="00A25E97">
        <w:rPr>
          <w:rFonts w:ascii="Tahoma" w:eastAsia="宋体" w:hAnsi="Tahoma" w:cs="Tahoma"/>
          <w:color w:val="000000"/>
          <w:kern w:val="0"/>
          <w:szCs w:val="21"/>
        </w:rPr>
        <w:t>&gt;</w:t>
      </w:r>
      <w:r w:rsidRPr="00A25E97">
        <w:rPr>
          <w:rFonts w:ascii="Tahoma" w:eastAsia="宋体" w:hAnsi="Tahoma" w:cs="Tahoma"/>
          <w:color w:val="000000"/>
          <w:kern w:val="0"/>
          <w:szCs w:val="21"/>
        </w:rPr>
        <w:t>面、毕业证或推荐表、学位证、资格证等与报考职位有关的其他证件及证明</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、选择一个报考职位，点击</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提交审查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按钮，系统提示</w:t>
      </w: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待审</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状态，即完成提交报名申请操作。</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第三步　现场交费。经网上资格初审通过的人员，通过报名系统打印《缴费通知单》，并在规定时间内持《缴费通知单》到指定地点现场缴纳考试费</w:t>
      </w:r>
      <w:r w:rsidRPr="00A25E97">
        <w:rPr>
          <w:rFonts w:ascii="Tahoma" w:eastAsia="宋体" w:hAnsi="Tahoma" w:cs="Tahoma"/>
          <w:color w:val="000000"/>
          <w:kern w:val="0"/>
          <w:szCs w:val="21"/>
        </w:rPr>
        <w:t>100</w:t>
      </w:r>
      <w:r w:rsidRPr="00A25E97">
        <w:rPr>
          <w:rFonts w:ascii="Tahoma" w:eastAsia="宋体" w:hAnsi="Tahoma" w:cs="Tahoma"/>
          <w:color w:val="000000"/>
          <w:kern w:val="0"/>
          <w:szCs w:val="21"/>
        </w:rPr>
        <w:t>元</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人，交费后，系统将提示</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报名成功</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考生可登陆系统查看确认</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六</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报名有关要求及注意事项。</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实行诚信报考制度。报考人员应在规定时间内根据自己的年龄、学历、专业等情况，认真对照报考职位对象、条件等要求，选择一个符合本人的职位报名。填写个人信息、上传考生信息要做到真实、准确、不得弄虚作假。</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 xml:space="preserve">2. </w:t>
      </w:r>
      <w:r w:rsidRPr="00A25E97">
        <w:rPr>
          <w:rFonts w:ascii="Tahoma" w:eastAsia="宋体" w:hAnsi="Tahoma" w:cs="Tahoma"/>
          <w:color w:val="000000"/>
          <w:kern w:val="0"/>
          <w:szCs w:val="21"/>
        </w:rPr>
        <w:t>资格审查贯穿整个公开</w:t>
      </w:r>
      <w:hyperlink r:id="rId62"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工作始终，在公开</w:t>
      </w:r>
      <w:hyperlink r:id="rId6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过程任</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环节发现报考人员资格条件不符合</w:t>
      </w:r>
      <w:hyperlink r:id="rId64"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简章要求的，一经查实，随时取消其应聘资格。</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本次</w:t>
      </w:r>
      <w:hyperlink r:id="rId65"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计划与报名人数的比例原则上不得低于</w:t>
      </w:r>
      <w:r w:rsidRPr="00A25E97">
        <w:rPr>
          <w:rFonts w:ascii="Tahoma" w:eastAsia="宋体" w:hAnsi="Tahoma" w:cs="Tahoma"/>
          <w:color w:val="000000"/>
          <w:kern w:val="0"/>
          <w:szCs w:val="21"/>
        </w:rPr>
        <w:t>1:3</w:t>
      </w:r>
      <w:r w:rsidRPr="00A25E97">
        <w:rPr>
          <w:rFonts w:ascii="Tahoma" w:eastAsia="宋体" w:hAnsi="Tahoma" w:cs="Tahoma"/>
          <w:color w:val="000000"/>
          <w:kern w:val="0"/>
          <w:szCs w:val="21"/>
        </w:rPr>
        <w:t>，报名人数达不到规定比例的，该职位</w:t>
      </w:r>
      <w:hyperlink r:id="rId66"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计划数将予以调减或取消。若职位因达不到开考比例而被取消的，该职位报名成功的人员可改报其他符合资格条件的职位，不改报或因联系不上的视为自愿放弃，并取消考试资格。</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 xml:space="preserve">4. </w:t>
      </w:r>
      <w:r w:rsidRPr="00A25E97">
        <w:rPr>
          <w:rFonts w:ascii="Tahoma" w:eastAsia="宋体" w:hAnsi="Tahoma" w:cs="Tahoma"/>
          <w:color w:val="000000"/>
          <w:kern w:val="0"/>
          <w:szCs w:val="21"/>
        </w:rPr>
        <w:t>网上资格初审工作由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6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统一组织实施，相关工作人员从用人单位主管部门抽调。资格初审人员，应在</w:t>
      </w:r>
      <w:r w:rsidRPr="00A25E97">
        <w:rPr>
          <w:rFonts w:ascii="Tahoma" w:eastAsia="宋体" w:hAnsi="Tahoma" w:cs="Tahoma"/>
          <w:color w:val="000000"/>
          <w:kern w:val="0"/>
          <w:szCs w:val="21"/>
        </w:rPr>
        <w:t>24</w:t>
      </w:r>
      <w:r w:rsidRPr="00A25E97">
        <w:rPr>
          <w:rFonts w:ascii="Tahoma" w:eastAsia="宋体" w:hAnsi="Tahoma" w:cs="Tahoma"/>
          <w:color w:val="000000"/>
          <w:kern w:val="0"/>
          <w:szCs w:val="21"/>
        </w:rPr>
        <w:t>小时内对考生提交的报名申请进行审核，对不符合报考条件或照片不清晰的，应说明理由。</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在考生新增注册及提交报名申请期间，已通过资格初审的报考人员，发现身份证号有误的，可按正确的身份证号重新注册报名</w:t>
      </w: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其他个人信息有误的</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报考职位信息除外</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，须本人提出申请，经</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68"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审核同意后进行修改。</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截止缴费时间结束前，发现有不符合条件的报考人员审查通过或已缴费的，由审核人员和报考人员提出申请，经</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69"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审核同意后进行改报。逾期仍未改报的，取消报考资格。进入考试环节的，该报考人员成绩作无效处理。</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 xml:space="preserve">7. </w:t>
      </w:r>
      <w:r w:rsidRPr="00A25E97">
        <w:rPr>
          <w:rFonts w:ascii="Tahoma" w:eastAsia="宋体" w:hAnsi="Tahoma" w:cs="Tahoma"/>
          <w:color w:val="000000"/>
          <w:kern w:val="0"/>
          <w:szCs w:val="21"/>
        </w:rPr>
        <w:t>经资格初审合格并缴费的为报名成功，报名成功者方可进入笔试环节。报名工作结束，将在</w:t>
      </w:r>
      <w:r w:rsidRPr="00A25E97">
        <w:rPr>
          <w:rFonts w:ascii="Tahoma" w:eastAsia="宋体" w:hAnsi="Tahoma" w:cs="Tahoma"/>
          <w:color w:val="000000"/>
          <w:kern w:val="0"/>
          <w:szCs w:val="21"/>
        </w:rPr>
        <w:t>“</w:t>
      </w:r>
      <w:hyperlink r:id="rId70"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县人民政府网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公布报名成功人员名单。在公布报名成功人员名单前，考生因职位取消或自愿放弃等有要求退费的，经</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71"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研究同意，可予以退费，名单一经公布，将不再受理退费。</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七、加分政策</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加分审查工作由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72"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抽调专人负责，经审查符合加分条件的由专职审查人签名确认。</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加分审查采取现场审查确认加分的方式进行。加分审查时间与现场缴费时间同步，加分审查地点与现场缴费地点相同，逾期未办理加分手续的人员，视为放弃加分并不予受理。</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报名成功且报考非定向职位符合加分条件的人员，须在加分审查时间内提交统一格式的《</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73"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74"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75"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工作人员加分申请表》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登录报名系统自行打印</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和相关证件原件及复印件。经审查符合加分条件且经笔试前公示无异议的，将在笔试成绩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折算前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中加</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分。同时符合两项及以上加分条件的，</w:t>
      </w:r>
      <w:proofErr w:type="gramStart"/>
      <w:r w:rsidRPr="00A25E97">
        <w:rPr>
          <w:rFonts w:ascii="Tahoma" w:eastAsia="宋体" w:hAnsi="Tahoma" w:cs="Tahoma"/>
          <w:color w:val="000000"/>
          <w:kern w:val="0"/>
          <w:szCs w:val="21"/>
        </w:rPr>
        <w:t>不</w:t>
      </w:r>
      <w:proofErr w:type="gramEnd"/>
      <w:r w:rsidRPr="00A25E97">
        <w:rPr>
          <w:rFonts w:ascii="Tahoma" w:eastAsia="宋体" w:hAnsi="Tahoma" w:cs="Tahoma"/>
          <w:color w:val="000000"/>
          <w:kern w:val="0"/>
          <w:szCs w:val="21"/>
        </w:rPr>
        <w:t>累计加分。具体加分条件如下：</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革命烈士、因公牺牲人员的子女。</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lastRenderedPageBreak/>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见义勇为人员和见义勇为牺牲、致残人员子女。</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根据《</w:t>
      </w:r>
      <w:hyperlink r:id="rId76" w:tgtFrame="_blank" w:history="1">
        <w:r w:rsidRPr="00A25E97">
          <w:rPr>
            <w:rFonts w:ascii="Tahoma" w:eastAsia="宋体" w:hAnsi="Tahoma" w:cs="Tahoma"/>
            <w:color w:val="000000"/>
            <w:kern w:val="0"/>
            <w:szCs w:val="21"/>
          </w:rPr>
          <w:t>铜仁</w:t>
        </w:r>
      </w:hyperlink>
      <w:r w:rsidRPr="00A25E97">
        <w:rPr>
          <w:rFonts w:ascii="Tahoma" w:eastAsia="宋体" w:hAnsi="Tahoma" w:cs="Tahoma"/>
          <w:color w:val="000000"/>
          <w:kern w:val="0"/>
          <w:szCs w:val="21"/>
        </w:rPr>
        <w:t>市人民政府关于印发</w:t>
      </w:r>
      <w:hyperlink r:id="rId77" w:tgtFrame="_blank" w:history="1">
        <w:r w:rsidRPr="00A25E97">
          <w:rPr>
            <w:rFonts w:ascii="Tahoma" w:eastAsia="宋体" w:hAnsi="Tahoma" w:cs="Tahoma"/>
            <w:color w:val="000000"/>
            <w:kern w:val="0"/>
            <w:szCs w:val="21"/>
          </w:rPr>
          <w:t>铜仁</w:t>
        </w:r>
      </w:hyperlink>
      <w:r w:rsidRPr="00A25E97">
        <w:rPr>
          <w:rFonts w:ascii="Tahoma" w:eastAsia="宋体" w:hAnsi="Tahoma" w:cs="Tahoma"/>
          <w:color w:val="000000"/>
          <w:kern w:val="0"/>
          <w:szCs w:val="21"/>
        </w:rPr>
        <w:t>市乡村幼儿园建设两年行动计划</w:t>
      </w:r>
      <w:r w:rsidRPr="00A25E97">
        <w:rPr>
          <w:rFonts w:ascii="Tahoma" w:eastAsia="宋体" w:hAnsi="Tahoma" w:cs="Tahoma"/>
          <w:color w:val="000000"/>
          <w:kern w:val="0"/>
          <w:szCs w:val="21"/>
        </w:rPr>
        <w:t>(2014-2015)</w:t>
      </w:r>
      <w:r w:rsidRPr="00A25E97">
        <w:rPr>
          <w:rFonts w:ascii="Tahoma" w:eastAsia="宋体" w:hAnsi="Tahoma" w:cs="Tahoma"/>
          <w:color w:val="000000"/>
          <w:kern w:val="0"/>
          <w:szCs w:val="21"/>
        </w:rPr>
        <w:t>的通知》</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铜府发</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2014</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12</w:t>
      </w:r>
      <w:r w:rsidRPr="00A25E97">
        <w:rPr>
          <w:rFonts w:ascii="Tahoma" w:eastAsia="宋体" w:hAnsi="Tahoma" w:cs="Tahoma"/>
          <w:color w:val="000000"/>
          <w:kern w:val="0"/>
          <w:szCs w:val="21"/>
        </w:rPr>
        <w:t>号</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、《中共</w:t>
      </w:r>
      <w:hyperlink r:id="rId78" w:tgtFrame="_blank" w:history="1">
        <w:r w:rsidRPr="00A25E97">
          <w:rPr>
            <w:rFonts w:ascii="Tahoma" w:eastAsia="宋体" w:hAnsi="Tahoma" w:cs="Tahoma"/>
            <w:color w:val="000000"/>
            <w:kern w:val="0"/>
            <w:szCs w:val="21"/>
          </w:rPr>
          <w:t>铜仁</w:t>
        </w:r>
      </w:hyperlink>
      <w:r w:rsidRPr="00A25E97">
        <w:rPr>
          <w:rFonts w:ascii="Tahoma" w:eastAsia="宋体" w:hAnsi="Tahoma" w:cs="Tahoma"/>
          <w:color w:val="000000"/>
          <w:kern w:val="0"/>
          <w:szCs w:val="21"/>
        </w:rPr>
        <w:t>地委、</w:t>
      </w:r>
      <w:hyperlink r:id="rId79" w:tgtFrame="_blank" w:history="1">
        <w:r w:rsidRPr="00A25E97">
          <w:rPr>
            <w:rFonts w:ascii="Tahoma" w:eastAsia="宋体" w:hAnsi="Tahoma" w:cs="Tahoma"/>
            <w:color w:val="000000"/>
            <w:kern w:val="0"/>
            <w:szCs w:val="21"/>
          </w:rPr>
          <w:t>铜仁</w:t>
        </w:r>
      </w:hyperlink>
      <w:r w:rsidRPr="00A25E97">
        <w:rPr>
          <w:rFonts w:ascii="Tahoma" w:eastAsia="宋体" w:hAnsi="Tahoma" w:cs="Tahoma"/>
          <w:color w:val="000000"/>
          <w:kern w:val="0"/>
          <w:szCs w:val="21"/>
        </w:rPr>
        <w:t>地区行署关于加强高校毕业生就业工作的实施意见</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试行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铜党</w:t>
      </w:r>
      <w:proofErr w:type="gramEnd"/>
      <w:r w:rsidRPr="00A25E97">
        <w:rPr>
          <w:rFonts w:ascii="Tahoma" w:eastAsia="宋体" w:hAnsi="Tahoma" w:cs="Tahoma"/>
          <w:color w:val="000000"/>
          <w:kern w:val="0"/>
          <w:szCs w:val="21"/>
        </w:rPr>
        <w:t>发</w:t>
      </w:r>
      <w:r w:rsidRPr="00A25E97">
        <w:rPr>
          <w:rFonts w:ascii="Tahoma" w:eastAsia="宋体" w:hAnsi="Tahoma" w:cs="Tahoma"/>
          <w:color w:val="000000"/>
          <w:kern w:val="0"/>
          <w:szCs w:val="21"/>
        </w:rPr>
        <w:t>[2009]21</w:t>
      </w:r>
      <w:r w:rsidRPr="00A25E97">
        <w:rPr>
          <w:rFonts w:ascii="Tahoma" w:eastAsia="宋体" w:hAnsi="Tahoma" w:cs="Tahoma"/>
          <w:color w:val="000000"/>
          <w:kern w:val="0"/>
          <w:szCs w:val="21"/>
        </w:rPr>
        <w:t>号</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精神，由省、市、县统一选派在</w:t>
      </w:r>
      <w:hyperlink r:id="rId80"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县乡</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镇</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社区</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连续服务期满两年</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截止</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，现仍</w:t>
      </w:r>
      <w:proofErr w:type="gramStart"/>
      <w:r w:rsidRPr="00A25E97">
        <w:rPr>
          <w:rFonts w:ascii="Tahoma" w:eastAsia="宋体" w:hAnsi="Tahoma" w:cs="Tahoma"/>
          <w:color w:val="000000"/>
          <w:kern w:val="0"/>
          <w:szCs w:val="21"/>
        </w:rPr>
        <w:t>在岗</w:t>
      </w:r>
      <w:proofErr w:type="gramEnd"/>
      <w:r w:rsidRPr="00A25E97">
        <w:rPr>
          <w:rFonts w:ascii="Tahoma" w:eastAsia="宋体" w:hAnsi="Tahoma" w:cs="Tahoma"/>
          <w:color w:val="000000"/>
          <w:kern w:val="0"/>
          <w:szCs w:val="21"/>
        </w:rPr>
        <w:t>且各年度考核合格的</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一村一名大学生工程</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选聘高校毕业生到村任职计划</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三支一扶</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大学生志愿服务西部计划</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乡村幼教志愿者</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服务基层项目人员。须持《服务证书》</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原件及复印件</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或县级主管部门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项目办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出具的基层项目服务身份证明，证明材料内容包括报考人员基本情况、服务项目及单位、服务期的起止时间、各年度考核结果、现实表现情况等内容。证明上需加盖出具证明单位公章及出具证明经办人员签名。</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截止</w:t>
      </w:r>
      <w:r w:rsidRPr="00A25E97">
        <w:rPr>
          <w:rFonts w:ascii="Tahoma" w:eastAsia="宋体" w:hAnsi="Tahoma" w:cs="Tahoma"/>
          <w:color w:val="000000"/>
          <w:kern w:val="0"/>
          <w:szCs w:val="21"/>
        </w:rPr>
        <w:t>2016</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日前，属我县农村独生子女毕业生，需持《农村独生子女父母光荣证》和</w:t>
      </w:r>
      <w:hyperlink r:id="rId81" w:tgtFrame="_blank" w:history="1">
        <w:r w:rsidRPr="00A25E97">
          <w:rPr>
            <w:rFonts w:ascii="Tahoma" w:eastAsia="宋体" w:hAnsi="Tahoma" w:cs="Tahoma"/>
            <w:color w:val="000000"/>
            <w:kern w:val="0"/>
            <w:szCs w:val="21"/>
          </w:rPr>
          <w:t>德江</w:t>
        </w:r>
      </w:hyperlink>
      <w:proofErr w:type="gramStart"/>
      <w:r w:rsidRPr="00A25E97">
        <w:rPr>
          <w:rFonts w:ascii="Tahoma" w:eastAsia="宋体" w:hAnsi="Tahoma" w:cs="Tahoma"/>
          <w:color w:val="000000"/>
          <w:kern w:val="0"/>
          <w:szCs w:val="21"/>
        </w:rPr>
        <w:t>县卫计局</w:t>
      </w:r>
      <w:proofErr w:type="gramEnd"/>
      <w:r w:rsidRPr="00A25E97">
        <w:rPr>
          <w:rFonts w:ascii="Tahoma" w:eastAsia="宋体" w:hAnsi="Tahoma" w:cs="Tahoma"/>
          <w:color w:val="000000"/>
          <w:kern w:val="0"/>
          <w:szCs w:val="21"/>
        </w:rPr>
        <w:t>出具的证明</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证明上需加盖出具证明单位公章及出具证明经办人员签名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截止</w:t>
      </w:r>
      <w:r w:rsidRPr="00A25E97">
        <w:rPr>
          <w:rFonts w:ascii="Tahoma" w:eastAsia="宋体" w:hAnsi="Tahoma" w:cs="Tahoma"/>
          <w:color w:val="000000"/>
          <w:kern w:val="0"/>
          <w:szCs w:val="21"/>
        </w:rPr>
        <w:t>2016</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日前，属我县父母均为农民的农村二女结扎户子女毕业生，需持父母的《绝育手术证明》和</w:t>
      </w:r>
      <w:hyperlink r:id="rId82" w:tgtFrame="_blank" w:history="1">
        <w:r w:rsidRPr="00A25E97">
          <w:rPr>
            <w:rFonts w:ascii="Tahoma" w:eastAsia="宋体" w:hAnsi="Tahoma" w:cs="Tahoma"/>
            <w:color w:val="000000"/>
            <w:kern w:val="0"/>
            <w:szCs w:val="21"/>
          </w:rPr>
          <w:t>德江</w:t>
        </w:r>
      </w:hyperlink>
      <w:proofErr w:type="gramStart"/>
      <w:r w:rsidRPr="00A25E97">
        <w:rPr>
          <w:rFonts w:ascii="Tahoma" w:eastAsia="宋体" w:hAnsi="Tahoma" w:cs="Tahoma"/>
          <w:color w:val="000000"/>
          <w:kern w:val="0"/>
          <w:szCs w:val="21"/>
        </w:rPr>
        <w:t>县卫计局</w:t>
      </w:r>
      <w:proofErr w:type="gramEnd"/>
      <w:r w:rsidRPr="00A25E97">
        <w:rPr>
          <w:rFonts w:ascii="Tahoma" w:eastAsia="宋体" w:hAnsi="Tahoma" w:cs="Tahoma"/>
          <w:color w:val="000000"/>
          <w:kern w:val="0"/>
          <w:szCs w:val="21"/>
        </w:rPr>
        <w:t>出具的证明</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证明上需加盖出具证明单位公章及出具证明经办人员签名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八、笔试</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笔试为闭卷考试，实行百分制。由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8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实行统一命题、统一制卷，相关单位共同组织开展工作。</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笔试内容。</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综合类笔试科目为《综合知识》，内容为公共基础知识，包括法律法规、政治经济理论、时政方针、科技知识等基础性知识。</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教育类高中及中小学教师笔试内容为各学科专业知识</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如：语文教师为语文学科专业知识、数学教师为数学学科专业知识，如此类推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教育类幼儿教师笔试内容为学前教育基础知识。</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笔试准考证打印时间。</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考生于</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27</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8:30</w:t>
      </w:r>
      <w:r w:rsidRPr="00A25E97">
        <w:rPr>
          <w:rFonts w:ascii="Tahoma" w:eastAsia="宋体" w:hAnsi="Tahoma" w:cs="Tahoma"/>
          <w:color w:val="000000"/>
          <w:kern w:val="0"/>
          <w:szCs w:val="21"/>
        </w:rPr>
        <w:t>至</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29</w:t>
      </w:r>
      <w:r w:rsidRPr="00A25E97">
        <w:rPr>
          <w:rFonts w:ascii="Tahoma" w:eastAsia="宋体" w:hAnsi="Tahoma" w:cs="Tahoma"/>
          <w:color w:val="000000"/>
          <w:kern w:val="0"/>
          <w:szCs w:val="21"/>
        </w:rPr>
        <w:t>日</w:t>
      </w:r>
      <w:r w:rsidRPr="00A25E97">
        <w:rPr>
          <w:rFonts w:ascii="Tahoma" w:eastAsia="宋体" w:hAnsi="Tahoma" w:cs="Tahoma"/>
          <w:color w:val="000000"/>
          <w:kern w:val="0"/>
          <w:szCs w:val="21"/>
        </w:rPr>
        <w:t>18:00</w:t>
      </w:r>
      <w:r w:rsidRPr="00A25E97">
        <w:rPr>
          <w:rFonts w:ascii="Tahoma" w:eastAsia="宋体" w:hAnsi="Tahoma" w:cs="Tahoma"/>
          <w:color w:val="000000"/>
          <w:kern w:val="0"/>
          <w:szCs w:val="21"/>
        </w:rPr>
        <w:t>登录网上报名系统自行打印《笔试准考证》。</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笔试时间及要求。</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笔试开考时间为</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30</w:t>
      </w:r>
      <w:r w:rsidRPr="00A25E97">
        <w:rPr>
          <w:rFonts w:ascii="Tahoma" w:eastAsia="宋体" w:hAnsi="Tahoma" w:cs="Tahoma"/>
          <w:color w:val="000000"/>
          <w:kern w:val="0"/>
          <w:szCs w:val="21"/>
        </w:rPr>
        <w:t>日。具体的笔试考试时间、地点等相关事宜以《笔试准考证》为准。</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考生必须持在有效期内的《居民身份证》</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含在有效期内的《临时居民身份证》</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和《笔试准考证》，按照准考证规定的具体考试时间、地点、考场参加笔试，提供其他证件</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证明</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一律无效。</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九、资格复审</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相关工作由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84"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统一组织实施，并抽调相关人员具体负责。资格复审采取现场审查方式进行，资格复审时间、地点等相关事宜另行公告。</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确定资格复审对象。</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从笔试实考考生中，根据笔试成绩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含加分</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由高到低，按照实际</w:t>
      </w:r>
      <w:hyperlink r:id="rId85"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职位人数与实考考生人数</w:t>
      </w:r>
      <w:r w:rsidRPr="00A25E97">
        <w:rPr>
          <w:rFonts w:ascii="Tahoma" w:eastAsia="宋体" w:hAnsi="Tahoma" w:cs="Tahoma"/>
          <w:color w:val="000000"/>
          <w:kern w:val="0"/>
          <w:szCs w:val="21"/>
        </w:rPr>
        <w:t>1:3</w:t>
      </w:r>
      <w:r w:rsidRPr="00A25E97">
        <w:rPr>
          <w:rFonts w:ascii="Tahoma" w:eastAsia="宋体" w:hAnsi="Tahoma" w:cs="Tahoma"/>
          <w:color w:val="000000"/>
          <w:kern w:val="0"/>
          <w:szCs w:val="21"/>
        </w:rPr>
        <w:t>比例确定资格复审对象。同一职位考生笔试成绩加上加分后排名出现末位并列的同时确定为资格复审对象</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已开考职位实际</w:t>
      </w:r>
      <w:hyperlink r:id="rId86"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职位人数与实考考生人数达不到</w:t>
      </w:r>
      <w:r w:rsidRPr="00A25E97">
        <w:rPr>
          <w:rFonts w:ascii="Tahoma" w:eastAsia="宋体" w:hAnsi="Tahoma" w:cs="Tahoma"/>
          <w:color w:val="000000"/>
          <w:kern w:val="0"/>
          <w:szCs w:val="21"/>
        </w:rPr>
        <w:t>1:3</w:t>
      </w:r>
      <w:r w:rsidRPr="00A25E97">
        <w:rPr>
          <w:rFonts w:ascii="Tahoma" w:eastAsia="宋体" w:hAnsi="Tahoma" w:cs="Tahoma"/>
          <w:color w:val="000000"/>
          <w:kern w:val="0"/>
          <w:szCs w:val="21"/>
        </w:rPr>
        <w:t>比例的，该职位考生全部确定为资格复审对象。</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资格复审及所需提供的资料。</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lastRenderedPageBreak/>
        <w:t xml:space="preserve">　　参加资格复审考生，须在规定时间内</w:t>
      </w:r>
      <w:proofErr w:type="gramStart"/>
      <w:r w:rsidRPr="00A25E97">
        <w:rPr>
          <w:rFonts w:ascii="Tahoma" w:eastAsia="宋体" w:hAnsi="Tahoma" w:cs="Tahoma"/>
          <w:color w:val="000000"/>
          <w:kern w:val="0"/>
          <w:szCs w:val="21"/>
        </w:rPr>
        <w:t>持以下</w:t>
      </w:r>
      <w:proofErr w:type="gramEnd"/>
      <w:r w:rsidRPr="00A25E97">
        <w:rPr>
          <w:rFonts w:ascii="Tahoma" w:eastAsia="宋体" w:hAnsi="Tahoma" w:cs="Tahoma"/>
          <w:color w:val="000000"/>
          <w:kern w:val="0"/>
          <w:szCs w:val="21"/>
        </w:rPr>
        <w:t>资料原件和复印件到指定报名点进行资格复审。相关证明均需盖有出具证明单位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学校、部队</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公章及出具证明经办人员签名。</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报名登记表。资格复审人员须提供经网上报名系统打印的《</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87"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88"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89"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工作人员报名登记表》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要求用</w:t>
      </w:r>
      <w:r w:rsidRPr="00A25E97">
        <w:rPr>
          <w:rFonts w:ascii="Tahoma" w:eastAsia="宋体" w:hAnsi="Tahoma" w:cs="Tahoma"/>
          <w:color w:val="000000"/>
          <w:kern w:val="0"/>
          <w:szCs w:val="21"/>
        </w:rPr>
        <w:t>A4</w:t>
      </w:r>
      <w:r w:rsidRPr="00A25E97">
        <w:rPr>
          <w:rFonts w:ascii="Tahoma" w:eastAsia="宋体" w:hAnsi="Tahoma" w:cs="Tahoma"/>
          <w:color w:val="000000"/>
          <w:kern w:val="0"/>
          <w:szCs w:val="21"/>
        </w:rPr>
        <w:t>纸打印，黑白或彩色均可</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在有效期内的《居民身份证》或在有效期内的《临时居民身份证》。</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近期同底</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寸免冠标准证件彩色照片</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张</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纸质照片应与网上注册的数码照片相同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往届毕业生须持《毕业证书》</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职位有学位要求的，须提供《学位证书》</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属</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年毕业的应届生因学校原因未及时发放毕业证的，可提供学校《就业推荐表》。</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报考职位有户籍要求的，须持户口簿或公安部门出具的户籍证明</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报考职位有生源要求的，考生须提供就读学校高中</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初中</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《毕业证书》或证明。</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服务基层项目人员须持《服务证书》或县级主管部门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项目办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出具的基层项目服务身份证明</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证明材料内容须写明服务单位、服务期的起止时间、各年度考核结果、现实表现情况等内容</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7.</w:t>
      </w:r>
      <w:r w:rsidRPr="00A25E97">
        <w:rPr>
          <w:rFonts w:ascii="Tahoma" w:eastAsia="宋体" w:hAnsi="Tahoma" w:cs="Tahoma"/>
          <w:color w:val="000000"/>
          <w:kern w:val="0"/>
          <w:szCs w:val="21"/>
        </w:rPr>
        <w:t>退役大学生士兵须提供《退伍证》</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8.</w:t>
      </w:r>
      <w:r w:rsidRPr="00A25E97">
        <w:rPr>
          <w:rFonts w:ascii="Tahoma" w:eastAsia="宋体" w:hAnsi="Tahoma" w:cs="Tahoma"/>
          <w:color w:val="000000"/>
          <w:kern w:val="0"/>
          <w:szCs w:val="21"/>
        </w:rPr>
        <w:t>随军家属须持结婚证、配偶所在</w:t>
      </w:r>
      <w:proofErr w:type="gramStart"/>
      <w:r w:rsidRPr="00A25E97">
        <w:rPr>
          <w:rFonts w:ascii="Tahoma" w:eastAsia="宋体" w:hAnsi="Tahoma" w:cs="Tahoma"/>
          <w:color w:val="000000"/>
          <w:kern w:val="0"/>
          <w:szCs w:val="21"/>
        </w:rPr>
        <w:t>军队师</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旅</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级以上单位政治机关批准的有关文件或审批表。</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9.</w:t>
      </w:r>
      <w:r w:rsidRPr="00A25E97">
        <w:rPr>
          <w:rFonts w:ascii="Tahoma" w:eastAsia="宋体" w:hAnsi="Tahoma" w:cs="Tahoma"/>
          <w:color w:val="000000"/>
          <w:kern w:val="0"/>
          <w:szCs w:val="21"/>
        </w:rPr>
        <w:t>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社区</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党支部书记、副书记须持乡镇</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街道</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党委的任命文件，村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居</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委会主任、副主任须持民政部门颁发的当选证，同时须出具本乡镇</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街道</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党委同意报考和任职时间证明</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乡镇</w:t>
      </w:r>
      <w:r w:rsidRPr="00A25E97">
        <w:rPr>
          <w:rFonts w:ascii="Tahoma" w:eastAsia="宋体" w:hAnsi="Tahoma" w:cs="Tahoma"/>
          <w:color w:val="000000"/>
          <w:kern w:val="0"/>
          <w:szCs w:val="21"/>
        </w:rPr>
        <w:t>&lt;</w:t>
      </w:r>
      <w:r w:rsidRPr="00A25E97">
        <w:rPr>
          <w:rFonts w:ascii="Tahoma" w:eastAsia="宋体" w:hAnsi="Tahoma" w:cs="Tahoma"/>
          <w:color w:val="000000"/>
          <w:kern w:val="0"/>
          <w:szCs w:val="21"/>
        </w:rPr>
        <w:t>街道</w:t>
      </w:r>
      <w:r w:rsidRPr="00A25E97">
        <w:rPr>
          <w:rFonts w:ascii="Tahoma" w:eastAsia="宋体" w:hAnsi="Tahoma" w:cs="Tahoma"/>
          <w:color w:val="000000"/>
          <w:kern w:val="0"/>
          <w:szCs w:val="21"/>
        </w:rPr>
        <w:t>&gt;</w:t>
      </w:r>
      <w:r w:rsidRPr="00A25E97">
        <w:rPr>
          <w:rFonts w:ascii="Tahoma" w:eastAsia="宋体" w:hAnsi="Tahoma" w:cs="Tahoma"/>
          <w:color w:val="000000"/>
          <w:kern w:val="0"/>
          <w:szCs w:val="21"/>
        </w:rPr>
        <w:t>党委书记须签字</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10.</w:t>
      </w:r>
      <w:r w:rsidRPr="00A25E97">
        <w:rPr>
          <w:rFonts w:ascii="Tahoma" w:eastAsia="宋体" w:hAnsi="Tahoma" w:cs="Tahoma"/>
          <w:color w:val="000000"/>
          <w:kern w:val="0"/>
          <w:szCs w:val="21"/>
        </w:rPr>
        <w:t>县外机关</w:t>
      </w:r>
      <w:hyperlink r:id="rId90"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在编在职人员，须提供其工作单位和主管部门以及当地同级组织人事部门同意报考证明。若报考人员</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或代报人</w:t>
      </w: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隐瞒身份骗取应聘资格的，一经查实，取消其聘用资格。</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11.</w:t>
      </w:r>
      <w:hyperlink r:id="rId91"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职位所需其他条件的证件原件及复印件。</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有关要求及注意事项。</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资格复审合格人员，由具体审查人在报名表上签署意见并签名。</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经复审不符合报考条件或未在规定时间内到指定地点进行资格复审的报考人员，取消其面试资格，其空缺人数在递补期内从该职位实考考生中按笔试成绩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含加分</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由高到低依次递补。</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92"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”24</w:t>
      </w:r>
      <w:r w:rsidRPr="00A25E97">
        <w:rPr>
          <w:rFonts w:ascii="Tahoma" w:eastAsia="宋体" w:hAnsi="Tahoma" w:cs="Tahoma"/>
          <w:color w:val="000000"/>
          <w:kern w:val="0"/>
          <w:szCs w:val="21"/>
        </w:rPr>
        <w:t>小时之内无法联系到递补人员的，视为递补人员自动放弃。</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进入资格复审的报考人员须关注复审相关公告，如因未阅读公告或错填联系电话、关闭电话、更改电话号码等导致无法联系未参加复审的，后果由本人承担。</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资格复审合格人员进入面试。拟面试人员名单和有关情况由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9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向社会公示。</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十、面试</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面试人员为公示无异议的资格复审合格人员。面试结束，实际</w:t>
      </w:r>
      <w:hyperlink r:id="rId94"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职位人数与实际面试考生人数达不到</w:t>
      </w:r>
      <w:r w:rsidRPr="00A25E97">
        <w:rPr>
          <w:rFonts w:ascii="Tahoma" w:eastAsia="宋体" w:hAnsi="Tahoma" w:cs="Tahoma"/>
          <w:color w:val="000000"/>
          <w:kern w:val="0"/>
          <w:szCs w:val="21"/>
        </w:rPr>
        <w:t>1:3</w:t>
      </w:r>
      <w:r w:rsidRPr="00A25E97">
        <w:rPr>
          <w:rFonts w:ascii="Tahoma" w:eastAsia="宋体" w:hAnsi="Tahoma" w:cs="Tahoma"/>
          <w:color w:val="000000"/>
          <w:kern w:val="0"/>
          <w:szCs w:val="21"/>
        </w:rPr>
        <w:t>比例的考生，其面试成绩须达到本考场当日面试实考考生</w:t>
      </w:r>
      <w:proofErr w:type="gramStart"/>
      <w:r w:rsidRPr="00A25E97">
        <w:rPr>
          <w:rFonts w:ascii="Tahoma" w:eastAsia="宋体" w:hAnsi="Tahoma" w:cs="Tahoma"/>
          <w:color w:val="000000"/>
          <w:kern w:val="0"/>
          <w:szCs w:val="21"/>
        </w:rPr>
        <w:t>平均分方能</w:t>
      </w:r>
      <w:proofErr w:type="gramEnd"/>
      <w:r w:rsidRPr="00A25E97">
        <w:rPr>
          <w:rFonts w:ascii="Tahoma" w:eastAsia="宋体" w:hAnsi="Tahoma" w:cs="Tahoma"/>
          <w:color w:val="000000"/>
          <w:kern w:val="0"/>
          <w:szCs w:val="21"/>
        </w:rPr>
        <w:t>进入下一环节。未参加面试的考生取消进入下一环节资格。</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面试工作由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95"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统一组织实施。面试成绩实行百分制</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四舍五入保留两位小数</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。面试方式、时间、地点等相关事宜将在</w:t>
      </w:r>
      <w:r w:rsidRPr="00A25E97">
        <w:rPr>
          <w:rFonts w:ascii="Tahoma" w:eastAsia="宋体" w:hAnsi="Tahoma" w:cs="Tahoma"/>
          <w:color w:val="000000"/>
          <w:kern w:val="0"/>
          <w:szCs w:val="21"/>
        </w:rPr>
        <w:t>“</w:t>
      </w:r>
      <w:hyperlink r:id="rId96"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县人民政府网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另行通知。</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十一、考试成绩的计算</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综合成绩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笔试成绩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加分</w:t>
      </w:r>
      <w:r w:rsidRPr="00A25E97">
        <w:rPr>
          <w:rFonts w:ascii="Tahoma" w:eastAsia="宋体" w:hAnsi="Tahoma" w:cs="Tahoma"/>
          <w:color w:val="000000"/>
          <w:kern w:val="0"/>
          <w:szCs w:val="21"/>
        </w:rPr>
        <w:t xml:space="preserve">)×60% + </w:t>
      </w:r>
      <w:r w:rsidRPr="00A25E97">
        <w:rPr>
          <w:rFonts w:ascii="Tahoma" w:eastAsia="宋体" w:hAnsi="Tahoma" w:cs="Tahoma"/>
          <w:color w:val="000000"/>
          <w:kern w:val="0"/>
          <w:szCs w:val="21"/>
        </w:rPr>
        <w:t>面试成绩</w:t>
      </w:r>
      <w:r w:rsidRPr="00A25E97">
        <w:rPr>
          <w:rFonts w:ascii="Tahoma" w:eastAsia="宋体" w:hAnsi="Tahoma" w:cs="Tahoma"/>
          <w:color w:val="000000"/>
          <w:kern w:val="0"/>
          <w:szCs w:val="21"/>
        </w:rPr>
        <w:t>×40%</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笔试折合成绩、面试折合成绩均四舍五入保留两位小数，并在</w:t>
      </w:r>
      <w:r w:rsidRPr="00A25E97">
        <w:rPr>
          <w:rFonts w:ascii="Tahoma" w:eastAsia="宋体" w:hAnsi="Tahoma" w:cs="Tahoma"/>
          <w:color w:val="000000"/>
          <w:kern w:val="0"/>
          <w:szCs w:val="21"/>
        </w:rPr>
        <w:t>“</w:t>
      </w:r>
      <w:hyperlink r:id="rId97"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县人民政府网</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予以公布。</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十二、体检</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lastRenderedPageBreak/>
        <w:t xml:space="preserve">　　体检人员从面试实考考生中，按综合成绩由高到低，以实际</w:t>
      </w:r>
      <w:hyperlink r:id="rId98"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职位人数</w:t>
      </w:r>
      <w:r w:rsidRPr="00A25E97">
        <w:rPr>
          <w:rFonts w:ascii="Tahoma" w:eastAsia="宋体" w:hAnsi="Tahoma" w:cs="Tahoma"/>
          <w:color w:val="000000"/>
          <w:kern w:val="0"/>
          <w:szCs w:val="21"/>
        </w:rPr>
        <w:t>1:1</w:t>
      </w:r>
      <w:r w:rsidRPr="00A25E97">
        <w:rPr>
          <w:rFonts w:ascii="Tahoma" w:eastAsia="宋体" w:hAnsi="Tahoma" w:cs="Tahoma"/>
          <w:color w:val="000000"/>
          <w:kern w:val="0"/>
          <w:szCs w:val="21"/>
        </w:rPr>
        <w:t>等额确定体检对象。同一职位考生综合成绩排名出现末位并列的，笔试成绩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折算前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不含加分</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高的考生进入体检，笔试成绩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折算前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不含加分</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仍相同的，则另作笔试加试，以加试成绩高的考生进入体检。</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体检工作由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99"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统一组织实施。体检参照贵州省</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100" w:tgtFrame="_blank" w:history="1">
        <w:r w:rsidRPr="00A25E97">
          <w:rPr>
            <w:rFonts w:ascii="Tahoma" w:eastAsia="宋体" w:hAnsi="Tahoma" w:cs="Tahoma"/>
            <w:color w:val="000000"/>
            <w:kern w:val="0"/>
            <w:szCs w:val="21"/>
          </w:rPr>
          <w:t>公务员</w:t>
        </w:r>
      </w:hyperlink>
      <w:r w:rsidRPr="00A25E97">
        <w:rPr>
          <w:rFonts w:ascii="Tahoma" w:eastAsia="宋体" w:hAnsi="Tahoma" w:cs="Tahoma"/>
          <w:color w:val="000000"/>
          <w:kern w:val="0"/>
          <w:szCs w:val="21"/>
        </w:rPr>
        <w:t>录用体检有关政策及规定执行，在指定的县级及以上综合性医院进行，并在规定时间</w:t>
      </w:r>
      <w:proofErr w:type="gramStart"/>
      <w:r w:rsidRPr="00A25E97">
        <w:rPr>
          <w:rFonts w:ascii="Tahoma" w:eastAsia="宋体" w:hAnsi="Tahoma" w:cs="Tahoma"/>
          <w:color w:val="000000"/>
          <w:kern w:val="0"/>
          <w:szCs w:val="21"/>
        </w:rPr>
        <w:t>作出</w:t>
      </w:r>
      <w:proofErr w:type="gramEnd"/>
      <w:r w:rsidRPr="00A25E97">
        <w:rPr>
          <w:rFonts w:ascii="Tahoma" w:eastAsia="宋体" w:hAnsi="Tahoma" w:cs="Tahoma"/>
          <w:color w:val="000000"/>
          <w:kern w:val="0"/>
          <w:szCs w:val="21"/>
        </w:rPr>
        <w:t>体检结论，其他结论、鉴定一律不予认可。体检结果为合格或不合格，放弃体检或体检不合格的，取消进入下一环节资格。体检时间另行通知，体检费用由考生自理。</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在本次</w:t>
      </w:r>
      <w:hyperlink r:id="rId101"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工作中，面试结束、体检、考察等后续环节中，因考生自动放弃或不合格等原因造成职位空缺的，不作顺延递补。</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十三、选岗</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报考</w:t>
      </w:r>
      <w:hyperlink r:id="rId102"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职位为选岗职位的考生，需在选岗环节进行选岗确认最终的聘用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工作</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岗位，具体选岗职位详见《</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103"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104"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05"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w:t>
      </w:r>
      <w:hyperlink r:id="rId106"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职位与选岗职位对应表》</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附件</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。选岗工作由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10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统一组织。</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选岗对象。</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体检合格且报考选岗职位的考生为选岗对象。</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选岗时间、地点另行通知。</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选岗程序及要求。</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同职位选岗人员，根据综合成绩由高分到低分，按照实际</w:t>
      </w:r>
      <w:hyperlink r:id="rId108"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职位人数等额依次选岗，综合成绩排名出现并列的，按笔试成绩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折算前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不含加分</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高的考生优先选岗，笔试成绩</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折算前</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不含加分</w:t>
      </w: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仍并列的，即现场抽签决定优先选岗。</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选岗人员须持面试准考证、居民身份证，由考生本人选岗。如本人确有特殊原因不能前来的，须提前告之</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109"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并由本人写出委托书，由被委托人为其代选岗。被委托人须持考生面试准考证、考生委托书和本人居民身份证参加选岗。</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岗位一经选定，不准更改与调换</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须回避岗位除外</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4.</w:t>
      </w:r>
      <w:r w:rsidRPr="00A25E97">
        <w:rPr>
          <w:rFonts w:ascii="Tahoma" w:eastAsia="宋体" w:hAnsi="Tahoma" w:cs="Tahoma"/>
          <w:color w:val="000000"/>
          <w:kern w:val="0"/>
          <w:szCs w:val="21"/>
        </w:rPr>
        <w:t>选岗时应遵循回避原则</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凡与聘用单位负责人有夫妻关系、直系血亲关系、三代以内旁系血亲或者近姻亲关系的考生，不得选择该单位负责人员的财务岗位，以及有直接上下级领导关系的岗位</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不按时到场参加选岗的，顺延由到场的下一位选岗对象优先选岗。因本人迟到错过</w:t>
      </w:r>
      <w:proofErr w:type="gramStart"/>
      <w:r w:rsidRPr="00A25E97">
        <w:rPr>
          <w:rFonts w:ascii="Tahoma" w:eastAsia="宋体" w:hAnsi="Tahoma" w:cs="Tahoma"/>
          <w:color w:val="000000"/>
          <w:kern w:val="0"/>
          <w:szCs w:val="21"/>
        </w:rPr>
        <w:t>选岗位次</w:t>
      </w:r>
      <w:proofErr w:type="gramEnd"/>
      <w:r w:rsidRPr="00A25E97">
        <w:rPr>
          <w:rFonts w:ascii="Tahoma" w:eastAsia="宋体" w:hAnsi="Tahoma" w:cs="Tahoma"/>
          <w:color w:val="000000"/>
          <w:kern w:val="0"/>
          <w:szCs w:val="21"/>
        </w:rPr>
        <w:t>的，依次最后排序选岗。没有按时参加选岗者，视为自动放弃，不得补选。</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选岗结束后，将在</w:t>
      </w:r>
      <w:r w:rsidRPr="00A25E97">
        <w:rPr>
          <w:rFonts w:ascii="Tahoma" w:eastAsia="宋体" w:hAnsi="Tahoma" w:cs="Tahoma"/>
          <w:color w:val="000000"/>
          <w:kern w:val="0"/>
          <w:szCs w:val="21"/>
        </w:rPr>
        <w:t>“</w:t>
      </w:r>
      <w:hyperlink r:id="rId110"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县人民政府网站</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公示选岗结果，接受社会监督。</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十四、考察</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考察工作由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111"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统一组织，由聘用单位或主管部门具体实施。考察对象为体检合格和已选岗的人员。采取查阅个人档案、实地考察、与被考察对象交流等方式进行。在职人员考察内容为</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德、能、勤、绩、廉</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五个方面综合表现</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未就业毕业生主要侧重于在校表现和现实表现的考察。考察要做到全面、客观、公正。</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在考察工作中发现有下列情形之一者，考察为不合格：</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思想政治素质不高，不能坚持党的基本路线，在重大政治问题上不能与党中央保持一致</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不符合本次</w:t>
      </w:r>
      <w:hyperlink r:id="rId112"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范围、对象和条件的拟聘用人员，以及报考职位所需其他资格条件和要求的</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考察时，没有提供考察依据</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如</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个人档案</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，或在规定时间前未能交验</w:t>
      </w:r>
      <w:hyperlink r:id="rId11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职位所需的毕业证、学位证、资格证书等相关证明材料的</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lastRenderedPageBreak/>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四</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县外机关</w:t>
      </w:r>
      <w:hyperlink r:id="rId114"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在编在职人员报名时未提供同意报考证明，属于隐瞒其身份骗取应聘资格的</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五</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聘用后的职位即构成人事部令第</w:t>
      </w:r>
      <w:r w:rsidRPr="00A25E97">
        <w:rPr>
          <w:rFonts w:ascii="Tahoma" w:eastAsia="宋体" w:hAnsi="Tahoma" w:cs="Tahoma"/>
          <w:color w:val="000000"/>
          <w:kern w:val="0"/>
          <w:szCs w:val="21"/>
        </w:rPr>
        <w:t>6</w:t>
      </w:r>
      <w:r w:rsidRPr="00A25E97">
        <w:rPr>
          <w:rFonts w:ascii="Tahoma" w:eastAsia="宋体" w:hAnsi="Tahoma" w:cs="Tahoma"/>
          <w:color w:val="000000"/>
          <w:kern w:val="0"/>
          <w:szCs w:val="21"/>
        </w:rPr>
        <w:t>号所列需回避情形的</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六</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其他经</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115"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116"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1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w:t>
      </w:r>
      <w:r w:rsidRPr="00A25E97">
        <w:rPr>
          <w:rFonts w:ascii="Tahoma" w:eastAsia="宋体" w:hAnsi="Tahoma" w:cs="Tahoma"/>
          <w:color w:val="000000"/>
          <w:kern w:val="0"/>
          <w:szCs w:val="21"/>
        </w:rPr>
        <w:t>引进</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人才工作领导小组研究确定不能聘用的。</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十五、公示</w:t>
      </w:r>
      <w:hyperlink r:id="rId118"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结果</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经考察合格的人员，确定为拟聘用人员，由</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县</w:t>
      </w:r>
      <w:hyperlink r:id="rId119"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在</w:t>
      </w:r>
      <w:r w:rsidRPr="00A25E97">
        <w:rPr>
          <w:rFonts w:ascii="Tahoma" w:eastAsia="宋体" w:hAnsi="Tahoma" w:cs="Tahoma"/>
          <w:color w:val="000000"/>
          <w:kern w:val="0"/>
          <w:szCs w:val="21"/>
        </w:rPr>
        <w:t>“</w:t>
      </w:r>
      <w:hyperlink r:id="rId120"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县人民政府网站</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进行为期七个工作日的公示。</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十六、聘用审批</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proofErr w:type="gramStart"/>
      <w:r w:rsidRPr="00A25E97">
        <w:rPr>
          <w:rFonts w:ascii="Tahoma" w:eastAsia="宋体" w:hAnsi="Tahoma" w:cs="Tahoma"/>
          <w:color w:val="000000"/>
          <w:kern w:val="0"/>
          <w:szCs w:val="21"/>
        </w:rPr>
        <w:t>一</w:t>
      </w:r>
      <w:proofErr w:type="gramEnd"/>
      <w:r w:rsidRPr="00A25E97">
        <w:rPr>
          <w:rFonts w:ascii="Tahoma" w:eastAsia="宋体" w:hAnsi="Tahoma" w:cs="Tahoma"/>
          <w:color w:val="000000"/>
          <w:kern w:val="0"/>
          <w:szCs w:val="21"/>
        </w:rPr>
        <w:t>)</w:t>
      </w:r>
      <w:r w:rsidRPr="00A25E97">
        <w:rPr>
          <w:rFonts w:ascii="Tahoma" w:eastAsia="宋体" w:hAnsi="Tahoma" w:cs="Tahoma"/>
          <w:color w:val="000000"/>
          <w:kern w:val="0"/>
          <w:szCs w:val="21"/>
        </w:rPr>
        <w:t>公示期结束无影响其聘用问题者，由</w:t>
      </w:r>
      <w:hyperlink r:id="rId121"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单位及主管部门填报聘用审批表、考察情况表并附相关考察材料，经县人力资源和社会保障局审核合格，报</w:t>
      </w:r>
      <w:hyperlink r:id="rId122" w:tgtFrame="_blank" w:history="1">
        <w:r w:rsidRPr="00A25E97">
          <w:rPr>
            <w:rFonts w:ascii="Tahoma" w:eastAsia="宋体" w:hAnsi="Tahoma" w:cs="Tahoma"/>
            <w:color w:val="000000"/>
            <w:kern w:val="0"/>
            <w:szCs w:val="21"/>
          </w:rPr>
          <w:t>铜仁</w:t>
        </w:r>
      </w:hyperlink>
      <w:r w:rsidRPr="00A25E97">
        <w:rPr>
          <w:rFonts w:ascii="Tahoma" w:eastAsia="宋体" w:hAnsi="Tahoma" w:cs="Tahoma"/>
          <w:color w:val="000000"/>
          <w:kern w:val="0"/>
          <w:szCs w:val="21"/>
        </w:rPr>
        <w:t>市人力资源和社会保障局复核审批，并按规定办理有关聘用手续。</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新聘用人员</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含员额制新聘用人员</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实行一年试用期，最低服务年限五年</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含试用期一年</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十七、工作纪律</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本次</w:t>
      </w:r>
      <w:hyperlink r:id="rId123"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24"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工作严格遵循民主、公开、竞争、择优的原则进行，接受纪检监察机关及社会各界监督。从事</w:t>
      </w:r>
      <w:hyperlink r:id="rId125"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考试、考察的工作人员与报考者有回避关系的，应当实行公务回避。坚决杜绝弄虚作假、徇私舞弊等违纪违规行为。如有违纪情况发生，对考生取消聘用资格，对违纪的相关人员给予纪律处分。</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十八、其他</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一</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本次</w:t>
      </w:r>
      <w:hyperlink r:id="rId126"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不指定任何考试用书，也不组织举办或委托其他机构举办任何形式的培训班。</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二</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本</w:t>
      </w:r>
      <w:hyperlink r:id="rId127"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简章由</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128"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129"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30"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w:t>
      </w:r>
      <w:r w:rsidRPr="00A25E97">
        <w:rPr>
          <w:rFonts w:ascii="Tahoma" w:eastAsia="宋体" w:hAnsi="Tahoma" w:cs="Tahoma"/>
          <w:color w:val="000000"/>
          <w:kern w:val="0"/>
          <w:szCs w:val="21"/>
        </w:rPr>
        <w:t>引进</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人才工作领导小组办公室负责解释。</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三</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未尽事宜由</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131"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132"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3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w:t>
      </w:r>
      <w:r w:rsidRPr="00A25E97">
        <w:rPr>
          <w:rFonts w:ascii="Tahoma" w:eastAsia="宋体" w:hAnsi="Tahoma" w:cs="Tahoma"/>
          <w:color w:val="000000"/>
          <w:kern w:val="0"/>
          <w:szCs w:val="21"/>
        </w:rPr>
        <w:t>引进</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人才工作领导小组研究确定。</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咨询电话：</w:t>
      </w:r>
      <w:r w:rsidRPr="00A25E97">
        <w:rPr>
          <w:rFonts w:ascii="Tahoma" w:eastAsia="宋体" w:hAnsi="Tahoma" w:cs="Tahoma"/>
          <w:color w:val="000000"/>
          <w:kern w:val="0"/>
          <w:szCs w:val="21"/>
        </w:rPr>
        <w:t>0856—8523073</w:t>
      </w:r>
      <w:r w:rsidRPr="00A25E97">
        <w:rPr>
          <w:rFonts w:ascii="Tahoma" w:eastAsia="宋体" w:hAnsi="Tahoma" w:cs="Tahoma"/>
          <w:color w:val="000000"/>
          <w:kern w:val="0"/>
          <w:szCs w:val="21"/>
        </w:rPr>
        <w:t xml:space="preserve">　县</w:t>
      </w:r>
      <w:hyperlink r:id="rId134"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办</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监督电话：</w:t>
      </w:r>
      <w:r w:rsidRPr="00A25E97">
        <w:rPr>
          <w:rFonts w:ascii="Tahoma" w:eastAsia="宋体" w:hAnsi="Tahoma" w:cs="Tahoma"/>
          <w:color w:val="000000"/>
          <w:kern w:val="0"/>
          <w:szCs w:val="21"/>
        </w:rPr>
        <w:t>0856—8532126</w:t>
      </w:r>
      <w:r w:rsidRPr="00A25E97">
        <w:rPr>
          <w:rFonts w:ascii="Tahoma" w:eastAsia="宋体" w:hAnsi="Tahoma" w:cs="Tahoma"/>
          <w:color w:val="000000"/>
          <w:kern w:val="0"/>
          <w:szCs w:val="21"/>
        </w:rPr>
        <w:t xml:space="preserve">　</w:t>
      </w:r>
      <w:hyperlink r:id="rId135"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县监察委</w:t>
      </w:r>
      <w:r w:rsidRPr="00A25E97">
        <w:rPr>
          <w:rFonts w:ascii="Tahoma" w:eastAsia="宋体" w:hAnsi="Tahoma" w:cs="Tahoma"/>
          <w:color w:val="000000"/>
          <w:kern w:val="0"/>
          <w:szCs w:val="21"/>
        </w:rPr>
        <w:t xml:space="preserve"> 0856—8523007 </w:t>
      </w:r>
      <w:hyperlink r:id="rId136"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proofErr w:type="gramStart"/>
      <w:r w:rsidRPr="00A25E97">
        <w:rPr>
          <w:rFonts w:ascii="Tahoma" w:eastAsia="宋体" w:hAnsi="Tahoma" w:cs="Tahoma"/>
          <w:color w:val="000000"/>
          <w:kern w:val="0"/>
          <w:szCs w:val="21"/>
        </w:rPr>
        <w:t>人社局纪检</w:t>
      </w:r>
      <w:proofErr w:type="gramEnd"/>
      <w:r w:rsidRPr="00A25E97">
        <w:rPr>
          <w:rFonts w:ascii="Tahoma" w:eastAsia="宋体" w:hAnsi="Tahoma" w:cs="Tahoma"/>
          <w:color w:val="000000"/>
          <w:kern w:val="0"/>
          <w:szCs w:val="21"/>
        </w:rPr>
        <w:t>监察室</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hyperlink r:id="rId137" w:tgtFrame="_blank" w:history="1">
        <w:r w:rsidRPr="00A25E97">
          <w:rPr>
            <w:rFonts w:ascii="Tahoma" w:eastAsia="宋体" w:hAnsi="Tahoma" w:cs="Tahoma"/>
            <w:b/>
            <w:bCs/>
            <w:color w:val="FF0000"/>
            <w:kern w:val="0"/>
            <w:szCs w:val="21"/>
            <w:u w:val="single"/>
          </w:rPr>
          <w:t>附件</w:t>
        </w:r>
        <w:r w:rsidRPr="00A25E97">
          <w:rPr>
            <w:rFonts w:ascii="Tahoma" w:eastAsia="宋体" w:hAnsi="Tahoma" w:cs="Tahoma"/>
            <w:b/>
            <w:bCs/>
            <w:color w:val="FF0000"/>
            <w:kern w:val="0"/>
            <w:szCs w:val="21"/>
            <w:u w:val="single"/>
          </w:rPr>
          <w:t>1,3</w:t>
        </w:r>
        <w:r w:rsidRPr="00A25E97">
          <w:rPr>
            <w:rFonts w:ascii="Tahoma" w:eastAsia="宋体" w:hAnsi="Tahoma" w:cs="Tahoma"/>
            <w:b/>
            <w:bCs/>
            <w:color w:val="FF0000"/>
            <w:kern w:val="0"/>
            <w:szCs w:val="21"/>
            <w:u w:val="single"/>
          </w:rPr>
          <w:t>打包下载</w:t>
        </w:r>
      </w:hyperlink>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1.</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138"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139"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40"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工作人员职位及资格条件一览表》</w:t>
      </w:r>
      <w:r w:rsidRPr="00A25E97">
        <w:rPr>
          <w:rFonts w:ascii="Tahoma" w:eastAsia="宋体" w:hAnsi="Tahoma" w:cs="Tahoma"/>
          <w:color w:val="000000"/>
          <w:kern w:val="0"/>
          <w:szCs w:val="21"/>
        </w:rPr>
        <w:t>;</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141"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142"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14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w:t>
      </w:r>
      <w:hyperlink r:id="rId144"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职位与选岗职位对应表》</w:t>
      </w:r>
      <w:r w:rsidRPr="00A25E97">
        <w:rPr>
          <w:rFonts w:ascii="Tahoma" w:eastAsia="宋体" w:hAnsi="Tahoma" w:cs="Tahoma"/>
          <w:color w:val="000000"/>
          <w:kern w:val="0"/>
          <w:szCs w:val="21"/>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2"/>
        <w:gridCol w:w="2791"/>
        <w:gridCol w:w="4076"/>
        <w:gridCol w:w="681"/>
      </w:tblGrid>
      <w:tr w:rsidR="00A25E97" w:rsidRPr="00A25E97" w:rsidTr="00A25E97">
        <w:trPr>
          <w:tblCellSpacing w:w="0" w:type="dxa"/>
        </w:trPr>
        <w:tc>
          <w:tcPr>
            <w:tcW w:w="0" w:type="auto"/>
            <w:gridSpan w:val="4"/>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2018年</w:t>
            </w:r>
            <w:hyperlink r:id="rId145" w:tgtFrame="_blank" w:history="1">
              <w:r w:rsidRPr="00A25E97">
                <w:rPr>
                  <w:rFonts w:ascii="宋体" w:eastAsia="宋体" w:hAnsi="宋体" w:cs="宋体"/>
                  <w:color w:val="000000"/>
                  <w:kern w:val="0"/>
                  <w:sz w:val="24"/>
                  <w:szCs w:val="24"/>
                </w:rPr>
                <w:t>德江</w:t>
              </w:r>
            </w:hyperlink>
            <w:r w:rsidRPr="00A25E97">
              <w:rPr>
                <w:rFonts w:ascii="宋体" w:eastAsia="宋体" w:hAnsi="宋体" w:cs="宋体"/>
                <w:kern w:val="0"/>
                <w:sz w:val="24"/>
                <w:szCs w:val="24"/>
              </w:rPr>
              <w:t>县</w:t>
            </w:r>
            <w:hyperlink r:id="rId146" w:tgtFrame="_blank" w:history="1">
              <w:r w:rsidRPr="00A25E97">
                <w:rPr>
                  <w:rFonts w:ascii="宋体" w:eastAsia="宋体" w:hAnsi="宋体" w:cs="宋体"/>
                  <w:color w:val="000000"/>
                  <w:kern w:val="0"/>
                  <w:sz w:val="24"/>
                  <w:szCs w:val="24"/>
                </w:rPr>
                <w:t>事业单位</w:t>
              </w:r>
            </w:hyperlink>
            <w:r w:rsidRPr="00A25E97">
              <w:rPr>
                <w:rFonts w:ascii="宋体" w:eastAsia="宋体" w:hAnsi="宋体" w:cs="宋体"/>
                <w:kern w:val="0"/>
                <w:sz w:val="24"/>
                <w:szCs w:val="24"/>
              </w:rPr>
              <w:t>公开</w:t>
            </w:r>
            <w:hyperlink r:id="rId147" w:tgtFrame="_blank" w:history="1">
              <w:r w:rsidRPr="00A25E97">
                <w:rPr>
                  <w:rFonts w:ascii="宋体" w:eastAsia="宋体" w:hAnsi="宋体" w:cs="宋体"/>
                  <w:color w:val="000000"/>
                  <w:kern w:val="0"/>
                  <w:sz w:val="24"/>
                  <w:szCs w:val="24"/>
                </w:rPr>
                <w:t>招聘</w:t>
              </w:r>
            </w:hyperlink>
            <w:r w:rsidRPr="00A25E97">
              <w:rPr>
                <w:rFonts w:ascii="宋体" w:eastAsia="宋体" w:hAnsi="宋体" w:cs="宋体"/>
                <w:kern w:val="0"/>
                <w:sz w:val="24"/>
                <w:szCs w:val="24"/>
              </w:rPr>
              <w:t>工作人员</w:t>
            </w:r>
            <w:hyperlink r:id="rId148" w:tgtFrame="_blank" w:history="1">
              <w:r w:rsidRPr="00A25E97">
                <w:rPr>
                  <w:rFonts w:ascii="宋体" w:eastAsia="宋体" w:hAnsi="宋体" w:cs="宋体"/>
                  <w:color w:val="000000"/>
                  <w:kern w:val="0"/>
                  <w:sz w:val="24"/>
                  <w:szCs w:val="24"/>
                </w:rPr>
                <w:t>招聘</w:t>
              </w:r>
            </w:hyperlink>
            <w:r w:rsidRPr="00A25E97">
              <w:rPr>
                <w:rFonts w:ascii="宋体" w:eastAsia="宋体" w:hAnsi="宋体" w:cs="宋体"/>
                <w:kern w:val="0"/>
                <w:sz w:val="24"/>
                <w:szCs w:val="24"/>
              </w:rPr>
              <w:t>职位与选岗职位对应表</w:t>
            </w:r>
          </w:p>
        </w:tc>
      </w:tr>
      <w:tr w:rsidR="00A25E97" w:rsidRPr="00A25E97" w:rsidTr="00A25E9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 </w:t>
            </w:r>
          </w:p>
        </w:tc>
      </w:tr>
      <w:tr w:rsidR="00A25E97" w:rsidRPr="00A25E97" w:rsidTr="00A25E9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职位代码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49" w:tgtFrame="_blank" w:history="1">
              <w:r w:rsidR="00A25E97" w:rsidRPr="00A25E97">
                <w:rPr>
                  <w:rFonts w:ascii="宋体" w:eastAsia="宋体" w:hAnsi="宋体" w:cs="宋体"/>
                  <w:color w:val="000000"/>
                  <w:kern w:val="0"/>
                  <w:sz w:val="24"/>
                  <w:szCs w:val="24"/>
                </w:rPr>
                <w:t>招聘</w:t>
              </w:r>
            </w:hyperlink>
            <w:r w:rsidR="00A25E97" w:rsidRPr="00A25E97">
              <w:rPr>
                <w:rFonts w:ascii="宋体" w:eastAsia="宋体" w:hAnsi="宋体" w:cs="宋体"/>
                <w:kern w:val="0"/>
                <w:sz w:val="24"/>
                <w:szCs w:val="24"/>
              </w:rPr>
              <w:t>职位(报考职位)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选岗人数</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A01</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0"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县乡镇计划生育协会工作人员(选岗职位)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1"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县煎茶镇计划生育协会工作人员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2"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县沙溪乡计划生育协会工作人员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2</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A02</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3"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县乡镇农业服务中心工作人员（选岗职位）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4"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县复兴镇农业服务中心工作人员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5"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县合兴镇农业服务中心工作人员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6"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县龙泉乡农业服务中心工作人员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7" w:tgtFrame="_blank" w:history="1">
              <w:r w:rsidR="00A25E97" w:rsidRPr="00A25E97">
                <w:rPr>
                  <w:rFonts w:ascii="宋体" w:eastAsia="宋体" w:hAnsi="宋体" w:cs="宋体"/>
                  <w:color w:val="000000"/>
                  <w:kern w:val="0"/>
                  <w:sz w:val="24"/>
                  <w:szCs w:val="24"/>
                </w:rPr>
                <w:t>德江</w:t>
              </w:r>
            </w:hyperlink>
            <w:proofErr w:type="gramStart"/>
            <w:r w:rsidR="00A25E97" w:rsidRPr="00A25E97">
              <w:rPr>
                <w:rFonts w:ascii="宋体" w:eastAsia="宋体" w:hAnsi="宋体" w:cs="宋体"/>
                <w:kern w:val="0"/>
                <w:sz w:val="24"/>
                <w:szCs w:val="24"/>
              </w:rPr>
              <w:t>县堰塘</w:t>
            </w:r>
            <w:proofErr w:type="gramEnd"/>
            <w:r w:rsidR="00A25E97" w:rsidRPr="00A25E97">
              <w:rPr>
                <w:rFonts w:ascii="宋体" w:eastAsia="宋体" w:hAnsi="宋体" w:cs="宋体"/>
                <w:kern w:val="0"/>
                <w:sz w:val="24"/>
                <w:szCs w:val="24"/>
              </w:rPr>
              <w:t>乡农业服务中心工作人员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8"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县钱家乡农业服务中心工作人员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59" w:tgtFrame="_blank" w:history="1">
              <w:r w:rsidR="00A25E97" w:rsidRPr="00A25E97">
                <w:rPr>
                  <w:rFonts w:ascii="宋体" w:eastAsia="宋体" w:hAnsi="宋体" w:cs="宋体"/>
                  <w:color w:val="000000"/>
                  <w:kern w:val="0"/>
                  <w:sz w:val="24"/>
                  <w:szCs w:val="24"/>
                </w:rPr>
                <w:t>德江</w:t>
              </w:r>
            </w:hyperlink>
            <w:proofErr w:type="gramStart"/>
            <w:r w:rsidR="00A25E97" w:rsidRPr="00A25E97">
              <w:rPr>
                <w:rFonts w:ascii="宋体" w:eastAsia="宋体" w:hAnsi="宋体" w:cs="宋体"/>
                <w:kern w:val="0"/>
                <w:sz w:val="24"/>
                <w:szCs w:val="24"/>
              </w:rPr>
              <w:t>县稳坪</w:t>
            </w:r>
            <w:proofErr w:type="gramEnd"/>
            <w:r w:rsidR="00A25E97" w:rsidRPr="00A25E97">
              <w:rPr>
                <w:rFonts w:ascii="宋体" w:eastAsia="宋体" w:hAnsi="宋体" w:cs="宋体"/>
                <w:kern w:val="0"/>
                <w:sz w:val="24"/>
                <w:szCs w:val="24"/>
              </w:rPr>
              <w:t>镇农业服务中心工作人员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0"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县高山镇农业服务中心工作人员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7</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A03</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1"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县乡镇农业服务中心工作人员（选岗职位）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2"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县枫香溪镇农业服务中心工作人员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3"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县平原镇农业服务中心工作人员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2</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A04</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4"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县乡镇林业环保站工作人员（选岗职位）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5"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县潮</w:t>
            </w:r>
            <w:proofErr w:type="gramStart"/>
            <w:r w:rsidR="00A25E97" w:rsidRPr="00A25E97">
              <w:rPr>
                <w:rFonts w:ascii="宋体" w:eastAsia="宋体" w:hAnsi="宋体" w:cs="宋体"/>
                <w:kern w:val="0"/>
                <w:sz w:val="24"/>
                <w:szCs w:val="24"/>
              </w:rPr>
              <w:t>砥</w:t>
            </w:r>
            <w:proofErr w:type="gramEnd"/>
            <w:r w:rsidR="00A25E97" w:rsidRPr="00A25E97">
              <w:rPr>
                <w:rFonts w:ascii="宋体" w:eastAsia="宋体" w:hAnsi="宋体" w:cs="宋体"/>
                <w:kern w:val="0"/>
                <w:sz w:val="24"/>
                <w:szCs w:val="24"/>
              </w:rPr>
              <w:t>镇林业环保站工作人员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6"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w:t>
            </w:r>
            <w:proofErr w:type="gramStart"/>
            <w:r w:rsidR="00A25E97" w:rsidRPr="00A25E97">
              <w:rPr>
                <w:rFonts w:ascii="宋体" w:eastAsia="宋体" w:hAnsi="宋体" w:cs="宋体"/>
                <w:kern w:val="0"/>
                <w:sz w:val="24"/>
                <w:szCs w:val="24"/>
              </w:rPr>
              <w:t>荆</w:t>
            </w:r>
            <w:proofErr w:type="gramEnd"/>
            <w:r w:rsidR="00A25E97" w:rsidRPr="00A25E97">
              <w:rPr>
                <w:rFonts w:ascii="宋体" w:eastAsia="宋体" w:hAnsi="宋体" w:cs="宋体"/>
                <w:kern w:val="0"/>
                <w:sz w:val="24"/>
                <w:szCs w:val="24"/>
              </w:rPr>
              <w:t>角乡林业环保站工作人员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7"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w:t>
            </w:r>
            <w:proofErr w:type="gramStart"/>
            <w:r w:rsidR="00A25E97" w:rsidRPr="00A25E97">
              <w:rPr>
                <w:rFonts w:ascii="宋体" w:eastAsia="宋体" w:hAnsi="宋体" w:cs="宋体"/>
                <w:kern w:val="0"/>
                <w:sz w:val="24"/>
                <w:szCs w:val="24"/>
              </w:rPr>
              <w:t>楠杆乡林业</w:t>
            </w:r>
            <w:proofErr w:type="gramEnd"/>
            <w:r w:rsidR="00A25E97" w:rsidRPr="00A25E97">
              <w:rPr>
                <w:rFonts w:ascii="宋体" w:eastAsia="宋体" w:hAnsi="宋体" w:cs="宋体"/>
                <w:kern w:val="0"/>
                <w:sz w:val="24"/>
                <w:szCs w:val="24"/>
              </w:rPr>
              <w:t>环保站工作人员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3</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A05</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68"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w:t>
            </w:r>
            <w:hyperlink r:id="rId169" w:tgtFrame="_blank" w:history="1">
              <w:r w:rsidR="00A25E97" w:rsidRPr="00A25E97">
                <w:rPr>
                  <w:rFonts w:ascii="宋体" w:eastAsia="宋体" w:hAnsi="宋体" w:cs="宋体"/>
                  <w:color w:val="000000"/>
                  <w:kern w:val="0"/>
                  <w:sz w:val="24"/>
                  <w:szCs w:val="24"/>
                </w:rPr>
                <w:t>事业单位</w:t>
              </w:r>
            </w:hyperlink>
            <w:r w:rsidR="00A25E97" w:rsidRPr="00A25E97">
              <w:rPr>
                <w:rFonts w:ascii="宋体" w:eastAsia="宋体" w:hAnsi="宋体" w:cs="宋体"/>
                <w:kern w:val="0"/>
                <w:sz w:val="24"/>
                <w:szCs w:val="24"/>
              </w:rPr>
              <w:t>工作人员（选岗职位）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0"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县长丰乡农业服务中心工作人员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1"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县高山镇农业服务中心工作人员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2"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县泉口镇社会工作服务中心工作人员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3</w:t>
            </w:r>
          </w:p>
        </w:tc>
      </w:tr>
      <w:tr w:rsidR="00A25E97" w:rsidRPr="00A25E97" w:rsidTr="00A25E9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综合类选岗职位合计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17</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B05</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3"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县乡镇初级中学数学教师(选岗职位)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4"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县泉口镇初级中学数学教师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5"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县高山镇初级中学数学教师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6"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县长丰乡初级中学数学教师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7"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w:t>
            </w:r>
            <w:proofErr w:type="gramStart"/>
            <w:r w:rsidR="00A25E97" w:rsidRPr="00A25E97">
              <w:rPr>
                <w:rFonts w:ascii="宋体" w:eastAsia="宋体" w:hAnsi="宋体" w:cs="宋体"/>
                <w:kern w:val="0"/>
                <w:sz w:val="24"/>
                <w:szCs w:val="24"/>
              </w:rPr>
              <w:t>荆</w:t>
            </w:r>
            <w:proofErr w:type="gramEnd"/>
            <w:r w:rsidR="00A25E97" w:rsidRPr="00A25E97">
              <w:rPr>
                <w:rFonts w:ascii="宋体" w:eastAsia="宋体" w:hAnsi="宋体" w:cs="宋体"/>
                <w:kern w:val="0"/>
                <w:sz w:val="24"/>
                <w:szCs w:val="24"/>
              </w:rPr>
              <w:t>角乡荆角学校数学教师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4</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B06</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8"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县乡镇初级中学物理教师（选岗职位）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79"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县合兴镇初级中学物理教师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0"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县沙溪乡初级中学物理教师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2</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B07</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1"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县乡镇中心完小语文教师（选岗职位）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2"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县泉口镇中心完小语文教师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3"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县高山镇中心完小语文教师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4"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县长丰乡中心完小语文教师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5"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县合兴镇中心完小语文教师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6"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县复兴镇中心完小语文教师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7"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w:t>
            </w:r>
            <w:proofErr w:type="gramStart"/>
            <w:r w:rsidR="00A25E97" w:rsidRPr="00A25E97">
              <w:rPr>
                <w:rFonts w:ascii="宋体" w:eastAsia="宋体" w:hAnsi="宋体" w:cs="宋体"/>
                <w:kern w:val="0"/>
                <w:sz w:val="24"/>
                <w:szCs w:val="24"/>
              </w:rPr>
              <w:t>楠杆乡中心</w:t>
            </w:r>
            <w:proofErr w:type="gramEnd"/>
            <w:r w:rsidR="00A25E97" w:rsidRPr="00A25E97">
              <w:rPr>
                <w:rFonts w:ascii="宋体" w:eastAsia="宋体" w:hAnsi="宋体" w:cs="宋体"/>
                <w:kern w:val="0"/>
                <w:sz w:val="24"/>
                <w:szCs w:val="24"/>
              </w:rPr>
              <w:t>完小语文教师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6</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B08</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8"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县乡镇中心完小数学教师（选岗职位）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89"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县枫溪镇</w:t>
            </w:r>
            <w:proofErr w:type="gramStart"/>
            <w:r w:rsidR="00A25E97" w:rsidRPr="00A25E97">
              <w:rPr>
                <w:rFonts w:ascii="宋体" w:eastAsia="宋体" w:hAnsi="宋体" w:cs="宋体"/>
                <w:kern w:val="0"/>
                <w:sz w:val="24"/>
                <w:szCs w:val="24"/>
              </w:rPr>
              <w:t>袁</w:t>
            </w:r>
            <w:proofErr w:type="gramEnd"/>
            <w:r w:rsidR="00A25E97" w:rsidRPr="00A25E97">
              <w:rPr>
                <w:rFonts w:ascii="宋体" w:eastAsia="宋体" w:hAnsi="宋体" w:cs="宋体"/>
                <w:kern w:val="0"/>
                <w:sz w:val="24"/>
                <w:szCs w:val="24"/>
              </w:rPr>
              <w:t>场中心完小数学教师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0"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县枫溪镇八一爱民学校数学教师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1"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县长堡镇中心完小数学教师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2" w:tgtFrame="_blank" w:history="1">
              <w:r w:rsidR="00A25E97" w:rsidRPr="00A25E97">
                <w:rPr>
                  <w:rFonts w:ascii="宋体" w:eastAsia="宋体" w:hAnsi="宋体" w:cs="宋体"/>
                  <w:color w:val="000000"/>
                  <w:kern w:val="0"/>
                  <w:sz w:val="24"/>
                  <w:szCs w:val="24"/>
                </w:rPr>
                <w:t>德江</w:t>
              </w:r>
            </w:hyperlink>
            <w:proofErr w:type="gramStart"/>
            <w:r w:rsidR="00A25E97" w:rsidRPr="00A25E97">
              <w:rPr>
                <w:rFonts w:ascii="宋体" w:eastAsia="宋体" w:hAnsi="宋体" w:cs="宋体"/>
                <w:kern w:val="0"/>
                <w:sz w:val="24"/>
                <w:szCs w:val="24"/>
              </w:rPr>
              <w:t>县桶井</w:t>
            </w:r>
            <w:proofErr w:type="gramEnd"/>
            <w:r w:rsidR="00A25E97" w:rsidRPr="00A25E97">
              <w:rPr>
                <w:rFonts w:ascii="宋体" w:eastAsia="宋体" w:hAnsi="宋体" w:cs="宋体"/>
                <w:kern w:val="0"/>
                <w:sz w:val="24"/>
                <w:szCs w:val="24"/>
              </w:rPr>
              <w:t>乡中心完小数学教师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4</w:t>
            </w:r>
          </w:p>
        </w:tc>
      </w:tr>
      <w:tr w:rsidR="00A25E97" w:rsidRPr="00A25E97" w:rsidTr="00A25E9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B09</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3"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县乡镇幼儿教师（选岗职位）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4"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w:t>
            </w:r>
            <w:proofErr w:type="gramStart"/>
            <w:r w:rsidR="00A25E97" w:rsidRPr="00A25E97">
              <w:rPr>
                <w:rFonts w:ascii="宋体" w:eastAsia="宋体" w:hAnsi="宋体" w:cs="宋体"/>
                <w:kern w:val="0"/>
                <w:sz w:val="24"/>
                <w:szCs w:val="24"/>
              </w:rPr>
              <w:t>楠杆乡中心</w:t>
            </w:r>
            <w:proofErr w:type="gramEnd"/>
            <w:r w:rsidR="00A25E97" w:rsidRPr="00A25E97">
              <w:rPr>
                <w:rFonts w:ascii="宋体" w:eastAsia="宋体" w:hAnsi="宋体" w:cs="宋体"/>
                <w:kern w:val="0"/>
                <w:sz w:val="24"/>
                <w:szCs w:val="24"/>
              </w:rPr>
              <w:t>幼儿园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2</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5"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县高山镇中心幼儿园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2</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6"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县泉口镇第二幼儿园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2</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7"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县泉口镇中心幼儿园（聘用后到本镇先田村子弟坝山村幼儿园任教）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8"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县泉口镇中心幼儿园（聘用后到本镇银甲村山村幼儿园任教）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199"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县泉口镇第二幼儿园（聘用后到本镇大土村</w:t>
            </w:r>
            <w:proofErr w:type="gramStart"/>
            <w:r w:rsidR="00A25E97" w:rsidRPr="00A25E97">
              <w:rPr>
                <w:rFonts w:ascii="宋体" w:eastAsia="宋体" w:hAnsi="宋体" w:cs="宋体"/>
                <w:kern w:val="0"/>
                <w:sz w:val="24"/>
                <w:szCs w:val="24"/>
              </w:rPr>
              <w:t>彦</w:t>
            </w:r>
            <w:proofErr w:type="gramEnd"/>
            <w:r w:rsidR="00A25E97" w:rsidRPr="00A25E97">
              <w:rPr>
                <w:rFonts w:ascii="宋体" w:eastAsia="宋体" w:hAnsi="宋体" w:cs="宋体"/>
                <w:kern w:val="0"/>
                <w:sz w:val="24"/>
                <w:szCs w:val="24"/>
              </w:rPr>
              <w:t>坪山村幼儿园任教）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416539" w:rsidP="00A25E97">
            <w:pPr>
              <w:widowControl/>
              <w:jc w:val="left"/>
              <w:rPr>
                <w:rFonts w:ascii="宋体" w:eastAsia="宋体" w:hAnsi="宋体" w:cs="宋体"/>
                <w:kern w:val="0"/>
                <w:sz w:val="24"/>
                <w:szCs w:val="24"/>
              </w:rPr>
            </w:pPr>
            <w:hyperlink r:id="rId200" w:tgtFrame="_blank" w:history="1">
              <w:r w:rsidR="00A25E97" w:rsidRPr="00A25E97">
                <w:rPr>
                  <w:rFonts w:ascii="宋体" w:eastAsia="宋体" w:hAnsi="宋体" w:cs="宋体"/>
                  <w:color w:val="000000"/>
                  <w:kern w:val="0"/>
                  <w:sz w:val="24"/>
                  <w:szCs w:val="24"/>
                </w:rPr>
                <w:t>德江</w:t>
              </w:r>
            </w:hyperlink>
            <w:r w:rsidR="00A25E97" w:rsidRPr="00A25E97">
              <w:rPr>
                <w:rFonts w:ascii="宋体" w:eastAsia="宋体" w:hAnsi="宋体" w:cs="宋体"/>
                <w:kern w:val="0"/>
                <w:sz w:val="24"/>
                <w:szCs w:val="24"/>
              </w:rPr>
              <w:t>县枫溪镇</w:t>
            </w:r>
            <w:proofErr w:type="gramStart"/>
            <w:r w:rsidR="00A25E97" w:rsidRPr="00A25E97">
              <w:rPr>
                <w:rFonts w:ascii="宋体" w:eastAsia="宋体" w:hAnsi="宋体" w:cs="宋体"/>
                <w:kern w:val="0"/>
                <w:sz w:val="24"/>
                <w:szCs w:val="24"/>
              </w:rPr>
              <w:t>袁</w:t>
            </w:r>
            <w:proofErr w:type="gramEnd"/>
            <w:r w:rsidR="00A25E97" w:rsidRPr="00A25E97">
              <w:rPr>
                <w:rFonts w:ascii="宋体" w:eastAsia="宋体" w:hAnsi="宋体" w:cs="宋体"/>
                <w:kern w:val="0"/>
                <w:sz w:val="24"/>
                <w:szCs w:val="24"/>
              </w:rPr>
              <w:t>场幼儿园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w:t>
            </w:r>
          </w:p>
        </w:tc>
      </w:tr>
      <w:tr w:rsidR="00A25E97" w:rsidRPr="00A25E97" w:rsidTr="00A25E9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A25E97" w:rsidRPr="00A25E97" w:rsidRDefault="00A25E97" w:rsidP="00A25E9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小计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10</w:t>
            </w:r>
          </w:p>
        </w:tc>
      </w:tr>
      <w:tr w:rsidR="00A25E97" w:rsidRPr="00A25E97" w:rsidTr="00A25E9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教育类选岗职位合计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26</w:t>
            </w:r>
          </w:p>
        </w:tc>
      </w:tr>
      <w:tr w:rsidR="00A25E97" w:rsidRPr="00A25E97" w:rsidTr="00A25E9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 </w:t>
            </w:r>
          </w:p>
        </w:tc>
      </w:tr>
      <w:tr w:rsidR="00A25E97" w:rsidRPr="00A25E97" w:rsidTr="00A25E97">
        <w:trPr>
          <w:tblCellSpacing w:w="0" w:type="dxa"/>
        </w:trPr>
        <w:tc>
          <w:tcPr>
            <w:tcW w:w="0" w:type="auto"/>
            <w:gridSpan w:val="4"/>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A25E97" w:rsidRPr="00A25E97" w:rsidRDefault="00A25E97" w:rsidP="00A25E97">
            <w:pPr>
              <w:widowControl/>
              <w:jc w:val="left"/>
              <w:rPr>
                <w:rFonts w:ascii="宋体" w:eastAsia="宋体" w:hAnsi="宋体" w:cs="宋体"/>
                <w:kern w:val="0"/>
                <w:sz w:val="24"/>
                <w:szCs w:val="24"/>
              </w:rPr>
            </w:pPr>
            <w:r w:rsidRPr="00A25E97">
              <w:rPr>
                <w:rFonts w:ascii="宋体" w:eastAsia="宋体" w:hAnsi="宋体" w:cs="宋体"/>
                <w:kern w:val="0"/>
                <w:sz w:val="24"/>
                <w:szCs w:val="24"/>
              </w:rPr>
              <w:t>说明：报考同一职位入围考生按综合成绩由高到低依次选岗，选定的岗位为聘用岗位。</w:t>
            </w:r>
          </w:p>
        </w:tc>
      </w:tr>
    </w:tbl>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3.</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201"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202"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203"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工作人员专业类对照明细表》。</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hyperlink r:id="rId204" w:tgtFrame="_blank" w:history="1">
        <w:r w:rsidRPr="00A25E97">
          <w:rPr>
            <w:rFonts w:ascii="Tahoma" w:eastAsia="宋体" w:hAnsi="Tahoma" w:cs="Tahoma"/>
            <w:color w:val="000000"/>
            <w:kern w:val="0"/>
            <w:szCs w:val="21"/>
          </w:rPr>
          <w:t>德江</w:t>
        </w:r>
      </w:hyperlink>
      <w:r w:rsidRPr="00A25E97">
        <w:rPr>
          <w:rFonts w:ascii="Tahoma" w:eastAsia="宋体" w:hAnsi="Tahoma" w:cs="Tahoma"/>
          <w:color w:val="000000"/>
          <w:kern w:val="0"/>
          <w:szCs w:val="21"/>
        </w:rPr>
        <w:t>县</w:t>
      </w:r>
      <w:hyperlink r:id="rId205" w:tgtFrame="_blank" w:history="1">
        <w:r w:rsidRPr="00A25E97">
          <w:rPr>
            <w:rFonts w:ascii="Tahoma" w:eastAsia="宋体" w:hAnsi="Tahoma" w:cs="Tahoma"/>
            <w:color w:val="000000"/>
            <w:kern w:val="0"/>
            <w:szCs w:val="21"/>
          </w:rPr>
          <w:t>事业单位</w:t>
        </w:r>
      </w:hyperlink>
      <w:r w:rsidRPr="00A25E97">
        <w:rPr>
          <w:rFonts w:ascii="Tahoma" w:eastAsia="宋体" w:hAnsi="Tahoma" w:cs="Tahoma"/>
          <w:color w:val="000000"/>
          <w:kern w:val="0"/>
          <w:szCs w:val="21"/>
        </w:rPr>
        <w:t>公开</w:t>
      </w:r>
      <w:hyperlink r:id="rId206" w:tgtFrame="_blank" w:history="1">
        <w:r w:rsidRPr="00A25E97">
          <w:rPr>
            <w:rFonts w:ascii="Tahoma" w:eastAsia="宋体" w:hAnsi="Tahoma" w:cs="Tahoma"/>
            <w:color w:val="000000"/>
            <w:kern w:val="0"/>
            <w:szCs w:val="21"/>
          </w:rPr>
          <w:t>招聘</w:t>
        </w:r>
      </w:hyperlink>
      <w:r w:rsidRPr="00A25E97">
        <w:rPr>
          <w:rFonts w:ascii="Tahoma" w:eastAsia="宋体" w:hAnsi="Tahoma" w:cs="Tahoma"/>
          <w:color w:val="000000"/>
          <w:kern w:val="0"/>
          <w:szCs w:val="21"/>
        </w:rPr>
        <w:t>(</w:t>
      </w:r>
      <w:r w:rsidRPr="00A25E97">
        <w:rPr>
          <w:rFonts w:ascii="Tahoma" w:eastAsia="宋体" w:hAnsi="Tahoma" w:cs="Tahoma"/>
          <w:color w:val="000000"/>
          <w:kern w:val="0"/>
          <w:szCs w:val="21"/>
        </w:rPr>
        <w:t>引进</w:t>
      </w:r>
      <w:r w:rsidRPr="00A25E97">
        <w:rPr>
          <w:rFonts w:ascii="Tahoma" w:eastAsia="宋体" w:hAnsi="Tahoma" w:cs="Tahoma"/>
          <w:color w:val="000000"/>
          <w:kern w:val="0"/>
          <w:szCs w:val="21"/>
        </w:rPr>
        <w:t>)</w:t>
      </w:r>
      <w:r w:rsidRPr="00A25E97">
        <w:rPr>
          <w:rFonts w:ascii="Tahoma" w:eastAsia="宋体" w:hAnsi="Tahoma" w:cs="Tahoma"/>
          <w:color w:val="000000"/>
          <w:kern w:val="0"/>
          <w:szCs w:val="21"/>
        </w:rPr>
        <w:t>人才工作领导小组办公室</w:t>
      </w:r>
    </w:p>
    <w:p w:rsidR="00A25E97" w:rsidRPr="00A25E97" w:rsidRDefault="00A25E97" w:rsidP="00A25E97">
      <w:pPr>
        <w:widowControl/>
        <w:jc w:val="left"/>
        <w:rPr>
          <w:rFonts w:ascii="Tahoma" w:eastAsia="宋体" w:hAnsi="Tahoma" w:cs="Tahoma"/>
          <w:color w:val="000000"/>
          <w:kern w:val="0"/>
          <w:szCs w:val="21"/>
        </w:rPr>
      </w:pPr>
      <w:r w:rsidRPr="00A25E97">
        <w:rPr>
          <w:rFonts w:ascii="Tahoma" w:eastAsia="宋体" w:hAnsi="Tahoma" w:cs="Tahoma"/>
          <w:color w:val="000000"/>
          <w:kern w:val="0"/>
          <w:szCs w:val="21"/>
        </w:rPr>
        <w:t xml:space="preserve">　　</w:t>
      </w:r>
      <w:r w:rsidRPr="00A25E97">
        <w:rPr>
          <w:rFonts w:ascii="Tahoma" w:eastAsia="宋体" w:hAnsi="Tahoma" w:cs="Tahoma"/>
          <w:color w:val="000000"/>
          <w:kern w:val="0"/>
          <w:szCs w:val="21"/>
        </w:rPr>
        <w:t>2018</w:t>
      </w:r>
      <w:r w:rsidRPr="00A25E97">
        <w:rPr>
          <w:rFonts w:ascii="Tahoma" w:eastAsia="宋体" w:hAnsi="Tahoma" w:cs="Tahoma"/>
          <w:color w:val="000000"/>
          <w:kern w:val="0"/>
          <w:szCs w:val="21"/>
        </w:rPr>
        <w:t>年</w:t>
      </w:r>
      <w:r w:rsidRPr="00A25E97">
        <w:rPr>
          <w:rFonts w:ascii="Tahoma" w:eastAsia="宋体" w:hAnsi="Tahoma" w:cs="Tahoma"/>
          <w:color w:val="000000"/>
          <w:kern w:val="0"/>
          <w:szCs w:val="21"/>
        </w:rPr>
        <w:t>5</w:t>
      </w:r>
      <w:r w:rsidRPr="00A25E97">
        <w:rPr>
          <w:rFonts w:ascii="Tahoma" w:eastAsia="宋体" w:hAnsi="Tahoma" w:cs="Tahoma"/>
          <w:color w:val="000000"/>
          <w:kern w:val="0"/>
          <w:szCs w:val="21"/>
        </w:rPr>
        <w:t>月</w:t>
      </w:r>
      <w:r w:rsidRPr="00A25E97">
        <w:rPr>
          <w:rFonts w:ascii="Tahoma" w:eastAsia="宋体" w:hAnsi="Tahoma" w:cs="Tahoma"/>
          <w:color w:val="000000"/>
          <w:kern w:val="0"/>
          <w:szCs w:val="21"/>
        </w:rPr>
        <w:t>21</w:t>
      </w:r>
      <w:r w:rsidRPr="00A25E97">
        <w:rPr>
          <w:rFonts w:ascii="Tahoma" w:eastAsia="宋体" w:hAnsi="Tahoma" w:cs="Tahoma"/>
          <w:color w:val="000000"/>
          <w:kern w:val="0"/>
          <w:szCs w:val="21"/>
        </w:rPr>
        <w:t>日</w:t>
      </w:r>
    </w:p>
    <w:p w:rsidR="00A25E97" w:rsidRDefault="00A25E97"/>
    <w:sectPr w:rsidR="00A25E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E97"/>
    <w:rsid w:val="00416539"/>
    <w:rsid w:val="00A25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D680E1-D428-4251-8994-50AC44FC9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A25E9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25E97"/>
    <w:rPr>
      <w:rFonts w:ascii="宋体" w:eastAsia="宋体" w:hAnsi="宋体" w:cs="宋体"/>
      <w:b/>
      <w:bCs/>
      <w:kern w:val="36"/>
      <w:sz w:val="48"/>
      <w:szCs w:val="48"/>
    </w:rPr>
  </w:style>
  <w:style w:type="paragraph" w:customStyle="1" w:styleId="msonormal0">
    <w:name w:val="msonormal"/>
    <w:basedOn w:val="a"/>
    <w:rsid w:val="00A25E97"/>
    <w:pPr>
      <w:widowControl/>
      <w:spacing w:before="100" w:beforeAutospacing="1" w:after="100" w:afterAutospacing="1"/>
      <w:jc w:val="left"/>
    </w:pPr>
    <w:rPr>
      <w:rFonts w:ascii="宋体" w:eastAsia="宋体" w:hAnsi="宋体" w:cs="宋体"/>
      <w:kern w:val="0"/>
      <w:sz w:val="24"/>
      <w:szCs w:val="24"/>
    </w:rPr>
  </w:style>
  <w:style w:type="character" w:styleId="a3">
    <w:name w:val="Hyperlink"/>
    <w:basedOn w:val="a0"/>
    <w:uiPriority w:val="99"/>
    <w:semiHidden/>
    <w:unhideWhenUsed/>
    <w:rsid w:val="00A25E97"/>
    <w:rPr>
      <w:color w:val="0000FF"/>
      <w:u w:val="single"/>
    </w:rPr>
  </w:style>
  <w:style w:type="character" w:styleId="a4">
    <w:name w:val="FollowedHyperlink"/>
    <w:basedOn w:val="a0"/>
    <w:uiPriority w:val="99"/>
    <w:semiHidden/>
    <w:unhideWhenUsed/>
    <w:rsid w:val="00A25E97"/>
    <w:rPr>
      <w:color w:val="800080"/>
      <w:u w:val="single"/>
    </w:rPr>
  </w:style>
  <w:style w:type="paragraph" w:styleId="a5">
    <w:name w:val="Normal (Web)"/>
    <w:basedOn w:val="a"/>
    <w:uiPriority w:val="99"/>
    <w:semiHidden/>
    <w:unhideWhenUsed/>
    <w:rsid w:val="00A25E97"/>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A25E97"/>
    <w:rPr>
      <w:b/>
      <w:bCs/>
    </w:rPr>
  </w:style>
  <w:style w:type="character" w:customStyle="1" w:styleId="apple-converted-space">
    <w:name w:val="apple-converted-space"/>
    <w:basedOn w:val="a0"/>
    <w:rsid w:val="00A2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4452915">
      <w:bodyDiv w:val="1"/>
      <w:marLeft w:val="0"/>
      <w:marRight w:val="0"/>
      <w:marTop w:val="0"/>
      <w:marBottom w:val="0"/>
      <w:divBdr>
        <w:top w:val="none" w:sz="0" w:space="0" w:color="auto"/>
        <w:left w:val="none" w:sz="0" w:space="0" w:color="auto"/>
        <w:bottom w:val="none" w:sz="0" w:space="0" w:color="auto"/>
        <w:right w:val="none" w:sz="0" w:space="0" w:color="auto"/>
      </w:divBdr>
      <w:divsChild>
        <w:div w:id="1744256595">
          <w:marLeft w:val="0"/>
          <w:marRight w:val="0"/>
          <w:marTop w:val="0"/>
          <w:marBottom w:val="0"/>
          <w:divBdr>
            <w:top w:val="none" w:sz="0" w:space="0" w:color="auto"/>
            <w:left w:val="none" w:sz="0" w:space="0" w:color="auto"/>
            <w:bottom w:val="none" w:sz="0" w:space="0" w:color="auto"/>
            <w:right w:val="none" w:sz="0" w:space="0" w:color="auto"/>
          </w:divBdr>
        </w:div>
        <w:div w:id="1643846875">
          <w:marLeft w:val="300"/>
          <w:marRight w:val="3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gzdysx.com/guizhouzhaopinba/" TargetMode="External"/><Relationship Id="rId21" Type="http://schemas.openxmlformats.org/officeDocument/2006/relationships/hyperlink" Target="http://www.gzdysx.com/guizhouzhaopinba/" TargetMode="External"/><Relationship Id="rId42" Type="http://schemas.openxmlformats.org/officeDocument/2006/relationships/hyperlink" Target="http://www.gzdysx.com/share/tongren/" TargetMode="External"/><Relationship Id="rId63" Type="http://schemas.openxmlformats.org/officeDocument/2006/relationships/hyperlink" Target="http://www.gzdysx.com/guizhouzhaopinba/" TargetMode="External"/><Relationship Id="rId84" Type="http://schemas.openxmlformats.org/officeDocument/2006/relationships/hyperlink" Target="http://www.gzdysx.com/guizhouzhaopinba/" TargetMode="External"/><Relationship Id="rId138" Type="http://schemas.openxmlformats.org/officeDocument/2006/relationships/hyperlink" Target="http://www.gzdysx.com/share/tongren/" TargetMode="External"/><Relationship Id="rId159" Type="http://schemas.openxmlformats.org/officeDocument/2006/relationships/hyperlink" Target="http://www.gzdysx.com/share/tongren/" TargetMode="External"/><Relationship Id="rId170" Type="http://schemas.openxmlformats.org/officeDocument/2006/relationships/hyperlink" Target="http://www.gzdysx.com/share/tongren/" TargetMode="External"/><Relationship Id="rId191" Type="http://schemas.openxmlformats.org/officeDocument/2006/relationships/hyperlink" Target="http://www.gzdysx.com/share/tongren/" TargetMode="External"/><Relationship Id="rId205" Type="http://schemas.openxmlformats.org/officeDocument/2006/relationships/hyperlink" Target="http://www.gzdysx.com/guizhourenshikaoshixinxi/" TargetMode="External"/><Relationship Id="rId16" Type="http://schemas.openxmlformats.org/officeDocument/2006/relationships/hyperlink" Target="http://www.gzdysx.com/guizhouzhaopinba/" TargetMode="External"/><Relationship Id="rId107" Type="http://schemas.openxmlformats.org/officeDocument/2006/relationships/hyperlink" Target="http://www.gzdysx.com/guizhouzhaopinba/" TargetMode="External"/><Relationship Id="rId11" Type="http://schemas.openxmlformats.org/officeDocument/2006/relationships/hyperlink" Target="http://www.gzdysx.com/guizhouzhaopinba/" TargetMode="External"/><Relationship Id="rId32" Type="http://schemas.openxmlformats.org/officeDocument/2006/relationships/hyperlink" Target="http://www.gzdysx.com/guizhouzhaopinba/" TargetMode="External"/><Relationship Id="rId37" Type="http://schemas.openxmlformats.org/officeDocument/2006/relationships/hyperlink" Target="http://www.gzdysx.com/guizhouzhaopinba/" TargetMode="External"/><Relationship Id="rId53" Type="http://schemas.openxmlformats.org/officeDocument/2006/relationships/hyperlink" Target="http://www.gzdysx.com/guizhouzhaopinba/" TargetMode="External"/><Relationship Id="rId58" Type="http://schemas.openxmlformats.org/officeDocument/2006/relationships/hyperlink" Target="http://www.gzdysx.com/guizhouzhaopinba/" TargetMode="External"/><Relationship Id="rId74" Type="http://schemas.openxmlformats.org/officeDocument/2006/relationships/hyperlink" Target="http://www.gzdysx.com/guizhourenshikaoshixinxi/" TargetMode="External"/><Relationship Id="rId79" Type="http://schemas.openxmlformats.org/officeDocument/2006/relationships/hyperlink" Target="http://www.gzdysx.com/share/tongren/" TargetMode="External"/><Relationship Id="rId102" Type="http://schemas.openxmlformats.org/officeDocument/2006/relationships/hyperlink" Target="http://www.gzdysx.com/guizhouzhaopinba/" TargetMode="External"/><Relationship Id="rId123" Type="http://schemas.openxmlformats.org/officeDocument/2006/relationships/hyperlink" Target="http://www.gzdysx.com/guizhourenshikaoshixinxi/" TargetMode="External"/><Relationship Id="rId128" Type="http://schemas.openxmlformats.org/officeDocument/2006/relationships/hyperlink" Target="http://www.gzdysx.com/share/tongren/" TargetMode="External"/><Relationship Id="rId144" Type="http://schemas.openxmlformats.org/officeDocument/2006/relationships/hyperlink" Target="http://www.gzdysx.com/guizhouzhaopinba/" TargetMode="External"/><Relationship Id="rId149" Type="http://schemas.openxmlformats.org/officeDocument/2006/relationships/hyperlink" Target="http://www.gzdysx.com/guizhouzhaopinba/" TargetMode="External"/><Relationship Id="rId5" Type="http://schemas.openxmlformats.org/officeDocument/2006/relationships/hyperlink" Target="http://www.gzdysx.com/guizhourenshikaoshixinxi/" TargetMode="External"/><Relationship Id="rId90" Type="http://schemas.openxmlformats.org/officeDocument/2006/relationships/hyperlink" Target="http://www.gzdysx.com/guizhourenshikaoshixinxi/" TargetMode="External"/><Relationship Id="rId95" Type="http://schemas.openxmlformats.org/officeDocument/2006/relationships/hyperlink" Target="http://www.gzdysx.com/guizhouzhaopinba/" TargetMode="External"/><Relationship Id="rId160" Type="http://schemas.openxmlformats.org/officeDocument/2006/relationships/hyperlink" Target="http://www.gzdysx.com/share/tongren/" TargetMode="External"/><Relationship Id="rId165" Type="http://schemas.openxmlformats.org/officeDocument/2006/relationships/hyperlink" Target="http://www.gzdysx.com/share/tongren/" TargetMode="External"/><Relationship Id="rId181" Type="http://schemas.openxmlformats.org/officeDocument/2006/relationships/hyperlink" Target="http://www.gzdysx.com/share/tongren/" TargetMode="External"/><Relationship Id="rId186" Type="http://schemas.openxmlformats.org/officeDocument/2006/relationships/hyperlink" Target="http://www.gzdysx.com/share/tongren/" TargetMode="External"/><Relationship Id="rId22" Type="http://schemas.openxmlformats.org/officeDocument/2006/relationships/hyperlink" Target="http://www.gzdysx.com/guizhouzhaopinba/" TargetMode="External"/><Relationship Id="rId27" Type="http://schemas.openxmlformats.org/officeDocument/2006/relationships/hyperlink" Target="http://www.gzdysx.com/guizhouzhaopinba/" TargetMode="External"/><Relationship Id="rId43" Type="http://schemas.openxmlformats.org/officeDocument/2006/relationships/hyperlink" Target="http://www.gzdysx.com/share/tongren/" TargetMode="External"/><Relationship Id="rId48" Type="http://schemas.openxmlformats.org/officeDocument/2006/relationships/hyperlink" Target="http://www.gzdysx.com/share/tongren/" TargetMode="External"/><Relationship Id="rId64" Type="http://schemas.openxmlformats.org/officeDocument/2006/relationships/hyperlink" Target="http://www.gzdysx.com/guizhouzhaopinba/" TargetMode="External"/><Relationship Id="rId69" Type="http://schemas.openxmlformats.org/officeDocument/2006/relationships/hyperlink" Target="http://www.gzdysx.com/guizhouzhaopinba/" TargetMode="External"/><Relationship Id="rId113" Type="http://schemas.openxmlformats.org/officeDocument/2006/relationships/hyperlink" Target="http://www.gzdysx.com/guizhouzhaopinba/" TargetMode="External"/><Relationship Id="rId118" Type="http://schemas.openxmlformats.org/officeDocument/2006/relationships/hyperlink" Target="http://www.gzdysx.com/guizhouzhaopinba/" TargetMode="External"/><Relationship Id="rId134" Type="http://schemas.openxmlformats.org/officeDocument/2006/relationships/hyperlink" Target="http://www.gzdysx.com/guizhouzhaopinba/" TargetMode="External"/><Relationship Id="rId139" Type="http://schemas.openxmlformats.org/officeDocument/2006/relationships/hyperlink" Target="http://www.gzdysx.com/guizhourenshikaoshixinxi/" TargetMode="External"/><Relationship Id="rId80" Type="http://schemas.openxmlformats.org/officeDocument/2006/relationships/hyperlink" Target="http://www.gzdysx.com/share/tongren/" TargetMode="External"/><Relationship Id="rId85" Type="http://schemas.openxmlformats.org/officeDocument/2006/relationships/hyperlink" Target="http://www.gzdysx.com/guizhouzhaopinba/" TargetMode="External"/><Relationship Id="rId150" Type="http://schemas.openxmlformats.org/officeDocument/2006/relationships/hyperlink" Target="http://www.gzdysx.com/share/tongren/" TargetMode="External"/><Relationship Id="rId155" Type="http://schemas.openxmlformats.org/officeDocument/2006/relationships/hyperlink" Target="http://www.gzdysx.com/share/tongren/" TargetMode="External"/><Relationship Id="rId171" Type="http://schemas.openxmlformats.org/officeDocument/2006/relationships/hyperlink" Target="http://www.gzdysx.com/share/tongren/" TargetMode="External"/><Relationship Id="rId176" Type="http://schemas.openxmlformats.org/officeDocument/2006/relationships/hyperlink" Target="http://www.gzdysx.com/share/tongren/" TargetMode="External"/><Relationship Id="rId192" Type="http://schemas.openxmlformats.org/officeDocument/2006/relationships/hyperlink" Target="http://www.gzdysx.com/share/tongren/" TargetMode="External"/><Relationship Id="rId197" Type="http://schemas.openxmlformats.org/officeDocument/2006/relationships/hyperlink" Target="http://www.gzdysx.com/share/tongren/" TargetMode="External"/><Relationship Id="rId206" Type="http://schemas.openxmlformats.org/officeDocument/2006/relationships/hyperlink" Target="http://www.gzdysx.com/guizhouzhaopinba/" TargetMode="External"/><Relationship Id="rId201" Type="http://schemas.openxmlformats.org/officeDocument/2006/relationships/hyperlink" Target="http://www.gzdysx.com/share/tongren/" TargetMode="External"/><Relationship Id="rId12" Type="http://schemas.openxmlformats.org/officeDocument/2006/relationships/hyperlink" Target="http://www.gzdysx.com/guizhourenshikaoshixinxi/" TargetMode="External"/><Relationship Id="rId17" Type="http://schemas.openxmlformats.org/officeDocument/2006/relationships/hyperlink" Target="http://www.gzdysx.com/guizhourenshikaoshixinxi/" TargetMode="External"/><Relationship Id="rId33" Type="http://schemas.openxmlformats.org/officeDocument/2006/relationships/hyperlink" Target="http://www.gzdysx.com/share/tongren/" TargetMode="External"/><Relationship Id="rId38" Type="http://schemas.openxmlformats.org/officeDocument/2006/relationships/hyperlink" Target="http://www.gzdysx.com/share/tongren/" TargetMode="External"/><Relationship Id="rId59" Type="http://schemas.openxmlformats.org/officeDocument/2006/relationships/hyperlink" Target="http://www.gzdysx.com/share/tongren/" TargetMode="External"/><Relationship Id="rId103" Type="http://schemas.openxmlformats.org/officeDocument/2006/relationships/hyperlink" Target="http://www.gzdysx.com/share/tongren/" TargetMode="External"/><Relationship Id="rId108" Type="http://schemas.openxmlformats.org/officeDocument/2006/relationships/hyperlink" Target="http://www.gzdysx.com/guizhouzhaopinba/" TargetMode="External"/><Relationship Id="rId124" Type="http://schemas.openxmlformats.org/officeDocument/2006/relationships/hyperlink" Target="http://www.gzdysx.com/guizhouzhaopinba/" TargetMode="External"/><Relationship Id="rId129" Type="http://schemas.openxmlformats.org/officeDocument/2006/relationships/hyperlink" Target="http://www.gzdysx.com/guizhourenshikaoshixinxi/" TargetMode="External"/><Relationship Id="rId54" Type="http://schemas.openxmlformats.org/officeDocument/2006/relationships/hyperlink" Target="http://www.gzdysx.com/guizhourenshikaoshixinxi/" TargetMode="External"/><Relationship Id="rId70" Type="http://schemas.openxmlformats.org/officeDocument/2006/relationships/hyperlink" Target="http://www.gzdysx.com/share/tongren/" TargetMode="External"/><Relationship Id="rId75" Type="http://schemas.openxmlformats.org/officeDocument/2006/relationships/hyperlink" Target="http://www.gzdysx.com/guizhouzhaopinba/" TargetMode="External"/><Relationship Id="rId91" Type="http://schemas.openxmlformats.org/officeDocument/2006/relationships/hyperlink" Target="http://www.gzdysx.com/guizhouzhaopinba/" TargetMode="External"/><Relationship Id="rId96" Type="http://schemas.openxmlformats.org/officeDocument/2006/relationships/hyperlink" Target="http://www.gzdysx.com/share/tongren/" TargetMode="External"/><Relationship Id="rId140" Type="http://schemas.openxmlformats.org/officeDocument/2006/relationships/hyperlink" Target="http://www.gzdysx.com/guizhouzhaopinba/" TargetMode="External"/><Relationship Id="rId145" Type="http://schemas.openxmlformats.org/officeDocument/2006/relationships/hyperlink" Target="http://www.gzdysx.com/share/tongren/" TargetMode="External"/><Relationship Id="rId161" Type="http://schemas.openxmlformats.org/officeDocument/2006/relationships/hyperlink" Target="http://www.gzdysx.com/share/tongren/" TargetMode="External"/><Relationship Id="rId166" Type="http://schemas.openxmlformats.org/officeDocument/2006/relationships/hyperlink" Target="http://www.gzdysx.com/share/tongren/" TargetMode="External"/><Relationship Id="rId182" Type="http://schemas.openxmlformats.org/officeDocument/2006/relationships/hyperlink" Target="http://www.gzdysx.com/share/tongren/" TargetMode="External"/><Relationship Id="rId187" Type="http://schemas.openxmlformats.org/officeDocument/2006/relationships/hyperlink" Target="http://www.gzdysx.com/share/tongren/" TargetMode="External"/><Relationship Id="rId1" Type="http://schemas.openxmlformats.org/officeDocument/2006/relationships/styles" Target="styles.xml"/><Relationship Id="rId6" Type="http://schemas.openxmlformats.org/officeDocument/2006/relationships/hyperlink" Target="http://www.gzdysx.com/guizhourenshikaoshixinxi/" TargetMode="External"/><Relationship Id="rId23" Type="http://schemas.openxmlformats.org/officeDocument/2006/relationships/hyperlink" Target="http://www.gzdysx.com/guizhouzhaopinba/" TargetMode="External"/><Relationship Id="rId28" Type="http://schemas.openxmlformats.org/officeDocument/2006/relationships/hyperlink" Target="http://www.gzdysx.com/guizhouzhaopinba/" TargetMode="External"/><Relationship Id="rId49" Type="http://schemas.openxmlformats.org/officeDocument/2006/relationships/hyperlink" Target="http://www.gzdysx.com/guizhourenshikaoshixinxi/" TargetMode="External"/><Relationship Id="rId114" Type="http://schemas.openxmlformats.org/officeDocument/2006/relationships/hyperlink" Target="http://www.gzdysx.com/guizhourenshikaoshixinxi/" TargetMode="External"/><Relationship Id="rId119" Type="http://schemas.openxmlformats.org/officeDocument/2006/relationships/hyperlink" Target="http://www.gzdysx.com/guizhouzhaopinba/" TargetMode="External"/><Relationship Id="rId44" Type="http://schemas.openxmlformats.org/officeDocument/2006/relationships/hyperlink" Target="http://www.gzdysx.com/share/tongren/" TargetMode="External"/><Relationship Id="rId60" Type="http://schemas.openxmlformats.org/officeDocument/2006/relationships/hyperlink" Target="http://www.gzdysx.com/share/tongren/" TargetMode="External"/><Relationship Id="rId65" Type="http://schemas.openxmlformats.org/officeDocument/2006/relationships/hyperlink" Target="http://www.gzdysx.com/guizhouzhaopinba/" TargetMode="External"/><Relationship Id="rId81" Type="http://schemas.openxmlformats.org/officeDocument/2006/relationships/hyperlink" Target="http://www.gzdysx.com/share/tongren/" TargetMode="External"/><Relationship Id="rId86" Type="http://schemas.openxmlformats.org/officeDocument/2006/relationships/hyperlink" Target="http://www.gzdysx.com/guizhouzhaopinba/" TargetMode="External"/><Relationship Id="rId130" Type="http://schemas.openxmlformats.org/officeDocument/2006/relationships/hyperlink" Target="http://www.gzdysx.com/guizhouzhaopinba/" TargetMode="External"/><Relationship Id="rId135" Type="http://schemas.openxmlformats.org/officeDocument/2006/relationships/hyperlink" Target="http://www.gzdysx.com/share/tongren/" TargetMode="External"/><Relationship Id="rId151" Type="http://schemas.openxmlformats.org/officeDocument/2006/relationships/hyperlink" Target="http://www.gzdysx.com/share/tongren/" TargetMode="External"/><Relationship Id="rId156" Type="http://schemas.openxmlformats.org/officeDocument/2006/relationships/hyperlink" Target="http://www.gzdysx.com/share/tongren/" TargetMode="External"/><Relationship Id="rId177" Type="http://schemas.openxmlformats.org/officeDocument/2006/relationships/hyperlink" Target="http://www.gzdysx.com/share/tongren/" TargetMode="External"/><Relationship Id="rId198" Type="http://schemas.openxmlformats.org/officeDocument/2006/relationships/hyperlink" Target="http://www.gzdysx.com/share/tongren/" TargetMode="External"/><Relationship Id="rId172" Type="http://schemas.openxmlformats.org/officeDocument/2006/relationships/hyperlink" Target="http://www.gzdysx.com/share/tongren/" TargetMode="External"/><Relationship Id="rId193" Type="http://schemas.openxmlformats.org/officeDocument/2006/relationships/hyperlink" Target="http://www.gzdysx.com/share/tongren/" TargetMode="External"/><Relationship Id="rId202" Type="http://schemas.openxmlformats.org/officeDocument/2006/relationships/hyperlink" Target="http://www.gzdysx.com/guizhourenshikaoshixinxi/" TargetMode="External"/><Relationship Id="rId207" Type="http://schemas.openxmlformats.org/officeDocument/2006/relationships/fontTable" Target="fontTable.xml"/><Relationship Id="rId13" Type="http://schemas.openxmlformats.org/officeDocument/2006/relationships/hyperlink" Target="http://www.gzdysx.com/guizhouzhaopinba/" TargetMode="External"/><Relationship Id="rId18" Type="http://schemas.openxmlformats.org/officeDocument/2006/relationships/hyperlink" Target="http://www.gzdysx.com/guizhouzhaopinba/" TargetMode="External"/><Relationship Id="rId39" Type="http://schemas.openxmlformats.org/officeDocument/2006/relationships/hyperlink" Target="http://www.gzdysx.com/share/tongren/" TargetMode="External"/><Relationship Id="rId109" Type="http://schemas.openxmlformats.org/officeDocument/2006/relationships/hyperlink" Target="http://www.gzdysx.com/guizhouzhaopinba/" TargetMode="External"/><Relationship Id="rId34" Type="http://schemas.openxmlformats.org/officeDocument/2006/relationships/hyperlink" Target="http://www.gzdysx.com/guizhourenshikaoshixinxi/" TargetMode="External"/><Relationship Id="rId50" Type="http://schemas.openxmlformats.org/officeDocument/2006/relationships/hyperlink" Target="http://www.gzdysx.com/guizhouzhaopinba/" TargetMode="External"/><Relationship Id="rId55" Type="http://schemas.openxmlformats.org/officeDocument/2006/relationships/hyperlink" Target="http://www.gzdysx.com/" TargetMode="External"/><Relationship Id="rId76" Type="http://schemas.openxmlformats.org/officeDocument/2006/relationships/hyperlink" Target="http://www.gzdysx.com/share/tongren/" TargetMode="External"/><Relationship Id="rId97" Type="http://schemas.openxmlformats.org/officeDocument/2006/relationships/hyperlink" Target="http://www.gzdysx.com/share/tongren/" TargetMode="External"/><Relationship Id="rId104" Type="http://schemas.openxmlformats.org/officeDocument/2006/relationships/hyperlink" Target="http://www.gzdysx.com/guizhourenshikaoshixinxi/" TargetMode="External"/><Relationship Id="rId120" Type="http://schemas.openxmlformats.org/officeDocument/2006/relationships/hyperlink" Target="http://www.gzdysx.com/share/tongren/" TargetMode="External"/><Relationship Id="rId125" Type="http://schemas.openxmlformats.org/officeDocument/2006/relationships/hyperlink" Target="http://www.gzdysx.com/guizhouzhaopinba/" TargetMode="External"/><Relationship Id="rId141" Type="http://schemas.openxmlformats.org/officeDocument/2006/relationships/hyperlink" Target="http://www.gzdysx.com/share/tongren/" TargetMode="External"/><Relationship Id="rId146" Type="http://schemas.openxmlformats.org/officeDocument/2006/relationships/hyperlink" Target="http://www.gzdysx.com/guizhourenshikaoshixinxi/" TargetMode="External"/><Relationship Id="rId167" Type="http://schemas.openxmlformats.org/officeDocument/2006/relationships/hyperlink" Target="http://www.gzdysx.com/share/tongren/" TargetMode="External"/><Relationship Id="rId188" Type="http://schemas.openxmlformats.org/officeDocument/2006/relationships/hyperlink" Target="http://www.gzdysx.com/share/tongren/" TargetMode="External"/><Relationship Id="rId7" Type="http://schemas.openxmlformats.org/officeDocument/2006/relationships/hyperlink" Target="http://www.gzdysx.com/guizhouzhaopinba/" TargetMode="External"/><Relationship Id="rId71" Type="http://schemas.openxmlformats.org/officeDocument/2006/relationships/hyperlink" Target="http://www.gzdysx.com/guizhouzhaopinba/" TargetMode="External"/><Relationship Id="rId92" Type="http://schemas.openxmlformats.org/officeDocument/2006/relationships/hyperlink" Target="http://www.gzdysx.com/guizhouzhaopinba/" TargetMode="External"/><Relationship Id="rId162" Type="http://schemas.openxmlformats.org/officeDocument/2006/relationships/hyperlink" Target="http://www.gzdysx.com/share/tongren/" TargetMode="External"/><Relationship Id="rId183" Type="http://schemas.openxmlformats.org/officeDocument/2006/relationships/hyperlink" Target="http://www.gzdysx.com/share/tongren/" TargetMode="External"/><Relationship Id="rId2" Type="http://schemas.openxmlformats.org/officeDocument/2006/relationships/settings" Target="settings.xml"/><Relationship Id="rId29" Type="http://schemas.openxmlformats.org/officeDocument/2006/relationships/hyperlink" Target="http://www.gzdysx.com/guizhouzhaopinba/" TargetMode="External"/><Relationship Id="rId24" Type="http://schemas.openxmlformats.org/officeDocument/2006/relationships/hyperlink" Target="http://www.gzdysx.com/guizhouzhaopinba/" TargetMode="External"/><Relationship Id="rId40" Type="http://schemas.openxmlformats.org/officeDocument/2006/relationships/hyperlink" Target="http://www.gzdysx.com/share/tongren/" TargetMode="External"/><Relationship Id="rId45" Type="http://schemas.openxmlformats.org/officeDocument/2006/relationships/hyperlink" Target="http://www.gzdysx.com/share/tongren/" TargetMode="External"/><Relationship Id="rId66" Type="http://schemas.openxmlformats.org/officeDocument/2006/relationships/hyperlink" Target="http://www.gzdysx.com/guizhouzhaopinba/" TargetMode="External"/><Relationship Id="rId87" Type="http://schemas.openxmlformats.org/officeDocument/2006/relationships/hyperlink" Target="http://www.gzdysx.com/share/tongren/" TargetMode="External"/><Relationship Id="rId110" Type="http://schemas.openxmlformats.org/officeDocument/2006/relationships/hyperlink" Target="http://www.gzdysx.com/share/tongren/" TargetMode="External"/><Relationship Id="rId115" Type="http://schemas.openxmlformats.org/officeDocument/2006/relationships/hyperlink" Target="http://www.gzdysx.com/share/tongren/" TargetMode="External"/><Relationship Id="rId131" Type="http://schemas.openxmlformats.org/officeDocument/2006/relationships/hyperlink" Target="http://www.gzdysx.com/share/tongren/" TargetMode="External"/><Relationship Id="rId136" Type="http://schemas.openxmlformats.org/officeDocument/2006/relationships/hyperlink" Target="http://www.gzdysx.com/share/tongren/" TargetMode="External"/><Relationship Id="rId157" Type="http://schemas.openxmlformats.org/officeDocument/2006/relationships/hyperlink" Target="http://www.gzdysx.com/share/tongren/" TargetMode="External"/><Relationship Id="rId178" Type="http://schemas.openxmlformats.org/officeDocument/2006/relationships/hyperlink" Target="http://www.gzdysx.com/share/tongren/" TargetMode="External"/><Relationship Id="rId61" Type="http://schemas.openxmlformats.org/officeDocument/2006/relationships/hyperlink" Target="http://www.gzdysx.com/share/tongren/" TargetMode="External"/><Relationship Id="rId82" Type="http://schemas.openxmlformats.org/officeDocument/2006/relationships/hyperlink" Target="http://www.gzdysx.com/share/tongren/" TargetMode="External"/><Relationship Id="rId152" Type="http://schemas.openxmlformats.org/officeDocument/2006/relationships/hyperlink" Target="http://www.gzdysx.com/share/tongren/" TargetMode="External"/><Relationship Id="rId173" Type="http://schemas.openxmlformats.org/officeDocument/2006/relationships/hyperlink" Target="http://www.gzdysx.com/share/tongren/" TargetMode="External"/><Relationship Id="rId194" Type="http://schemas.openxmlformats.org/officeDocument/2006/relationships/hyperlink" Target="http://www.gzdysx.com/share/tongren/" TargetMode="External"/><Relationship Id="rId199" Type="http://schemas.openxmlformats.org/officeDocument/2006/relationships/hyperlink" Target="http://www.gzdysx.com/share/tongren/" TargetMode="External"/><Relationship Id="rId203" Type="http://schemas.openxmlformats.org/officeDocument/2006/relationships/hyperlink" Target="http://www.gzdysx.com/guizhouzhaopinba/" TargetMode="External"/><Relationship Id="rId208" Type="http://schemas.openxmlformats.org/officeDocument/2006/relationships/theme" Target="theme/theme1.xml"/><Relationship Id="rId19" Type="http://schemas.openxmlformats.org/officeDocument/2006/relationships/hyperlink" Target="http://www.gzdysx.com/share/tongren/" TargetMode="External"/><Relationship Id="rId14" Type="http://schemas.openxmlformats.org/officeDocument/2006/relationships/hyperlink" Target="http://www.gzdysx.com/share/tongren/" TargetMode="External"/><Relationship Id="rId30" Type="http://schemas.openxmlformats.org/officeDocument/2006/relationships/hyperlink" Target="http://www.gzdysx.com/guizhouzhaopinba/" TargetMode="External"/><Relationship Id="rId35" Type="http://schemas.openxmlformats.org/officeDocument/2006/relationships/hyperlink" Target="http://www.gzdysx.com/guizhouzhaopinba/" TargetMode="External"/><Relationship Id="rId56" Type="http://schemas.openxmlformats.org/officeDocument/2006/relationships/hyperlink" Target="http://www.gzdysx.com/guizhourenshikaoshixinxi/" TargetMode="External"/><Relationship Id="rId77" Type="http://schemas.openxmlformats.org/officeDocument/2006/relationships/hyperlink" Target="http://www.gzdysx.com/share/tongren/" TargetMode="External"/><Relationship Id="rId100" Type="http://schemas.openxmlformats.org/officeDocument/2006/relationships/hyperlink" Target="http://www.gzdysx.com/" TargetMode="External"/><Relationship Id="rId105" Type="http://schemas.openxmlformats.org/officeDocument/2006/relationships/hyperlink" Target="http://www.gzdysx.com/guizhouzhaopinba/" TargetMode="External"/><Relationship Id="rId126" Type="http://schemas.openxmlformats.org/officeDocument/2006/relationships/hyperlink" Target="http://www.gzdysx.com/guizhouzhaopinba/" TargetMode="External"/><Relationship Id="rId147" Type="http://schemas.openxmlformats.org/officeDocument/2006/relationships/hyperlink" Target="http://www.gzdysx.com/guizhouzhaopinba/" TargetMode="External"/><Relationship Id="rId168" Type="http://schemas.openxmlformats.org/officeDocument/2006/relationships/hyperlink" Target="http://www.gzdysx.com/share/tongren/" TargetMode="External"/><Relationship Id="rId8" Type="http://schemas.openxmlformats.org/officeDocument/2006/relationships/hyperlink" Target="http://www.gzdysx.com/guizhourenshikaoshixinxi/" TargetMode="External"/><Relationship Id="rId51" Type="http://schemas.openxmlformats.org/officeDocument/2006/relationships/hyperlink" Target="http://www.gzdysx.com/share/tongren/" TargetMode="External"/><Relationship Id="rId72" Type="http://schemas.openxmlformats.org/officeDocument/2006/relationships/hyperlink" Target="http://www.gzdysx.com/guizhouzhaopinba/" TargetMode="External"/><Relationship Id="rId93" Type="http://schemas.openxmlformats.org/officeDocument/2006/relationships/hyperlink" Target="http://www.gzdysx.com/guizhouzhaopinba/" TargetMode="External"/><Relationship Id="rId98" Type="http://schemas.openxmlformats.org/officeDocument/2006/relationships/hyperlink" Target="http://www.gzdysx.com/guizhouzhaopinba/" TargetMode="External"/><Relationship Id="rId121" Type="http://schemas.openxmlformats.org/officeDocument/2006/relationships/hyperlink" Target="http://www.gzdysx.com/guizhouzhaopinba/" TargetMode="External"/><Relationship Id="rId142" Type="http://schemas.openxmlformats.org/officeDocument/2006/relationships/hyperlink" Target="http://www.gzdysx.com/guizhourenshikaoshixinxi/" TargetMode="External"/><Relationship Id="rId163" Type="http://schemas.openxmlformats.org/officeDocument/2006/relationships/hyperlink" Target="http://www.gzdysx.com/share/tongren/" TargetMode="External"/><Relationship Id="rId184" Type="http://schemas.openxmlformats.org/officeDocument/2006/relationships/hyperlink" Target="http://www.gzdysx.com/share/tongren/" TargetMode="External"/><Relationship Id="rId189" Type="http://schemas.openxmlformats.org/officeDocument/2006/relationships/hyperlink" Target="http://www.gzdysx.com/share/tongren/" TargetMode="External"/><Relationship Id="rId3" Type="http://schemas.openxmlformats.org/officeDocument/2006/relationships/webSettings" Target="webSettings.xml"/><Relationship Id="rId25" Type="http://schemas.openxmlformats.org/officeDocument/2006/relationships/hyperlink" Target="http://www.gzdysx.com/guizhouzhaopinba/" TargetMode="External"/><Relationship Id="rId46" Type="http://schemas.openxmlformats.org/officeDocument/2006/relationships/hyperlink" Target="http://www.gzdysx.com/guizhouzhaopinba/" TargetMode="External"/><Relationship Id="rId67" Type="http://schemas.openxmlformats.org/officeDocument/2006/relationships/hyperlink" Target="http://www.gzdysx.com/guizhouzhaopinba/" TargetMode="External"/><Relationship Id="rId116" Type="http://schemas.openxmlformats.org/officeDocument/2006/relationships/hyperlink" Target="http://www.gzdysx.com/guizhourenshikaoshixinxi/" TargetMode="External"/><Relationship Id="rId137" Type="http://schemas.openxmlformats.org/officeDocument/2006/relationships/hyperlink" Target="http://www.gzdysx.com/d/file/share/tongren/2018/05/21/fc8bbde70e748944c78b620e8cb3fa26.zip" TargetMode="External"/><Relationship Id="rId158" Type="http://schemas.openxmlformats.org/officeDocument/2006/relationships/hyperlink" Target="http://www.gzdysx.com/share/tongren/" TargetMode="External"/><Relationship Id="rId20" Type="http://schemas.openxmlformats.org/officeDocument/2006/relationships/hyperlink" Target="http://www.gzdysx.com/guizhourenshikaoshixinxi/" TargetMode="External"/><Relationship Id="rId41" Type="http://schemas.openxmlformats.org/officeDocument/2006/relationships/hyperlink" Target="http://www.gzdysx.com/share/tongren/" TargetMode="External"/><Relationship Id="rId62" Type="http://schemas.openxmlformats.org/officeDocument/2006/relationships/hyperlink" Target="http://www.gzdysx.com/guizhouzhaopinba/" TargetMode="External"/><Relationship Id="rId83" Type="http://schemas.openxmlformats.org/officeDocument/2006/relationships/hyperlink" Target="http://www.gzdysx.com/guizhouzhaopinba/" TargetMode="External"/><Relationship Id="rId88" Type="http://schemas.openxmlformats.org/officeDocument/2006/relationships/hyperlink" Target="http://www.gzdysx.com/guizhourenshikaoshixinxi/" TargetMode="External"/><Relationship Id="rId111" Type="http://schemas.openxmlformats.org/officeDocument/2006/relationships/hyperlink" Target="http://www.gzdysx.com/guizhouzhaopinba/" TargetMode="External"/><Relationship Id="rId132" Type="http://schemas.openxmlformats.org/officeDocument/2006/relationships/hyperlink" Target="http://www.gzdysx.com/guizhourenshikaoshixinxi/" TargetMode="External"/><Relationship Id="rId153" Type="http://schemas.openxmlformats.org/officeDocument/2006/relationships/hyperlink" Target="http://www.gzdysx.com/share/tongren/" TargetMode="External"/><Relationship Id="rId174" Type="http://schemas.openxmlformats.org/officeDocument/2006/relationships/hyperlink" Target="http://www.gzdysx.com/share/tongren/" TargetMode="External"/><Relationship Id="rId179" Type="http://schemas.openxmlformats.org/officeDocument/2006/relationships/hyperlink" Target="http://www.gzdysx.com/share/tongren/" TargetMode="External"/><Relationship Id="rId195" Type="http://schemas.openxmlformats.org/officeDocument/2006/relationships/hyperlink" Target="http://www.gzdysx.com/share/tongren/" TargetMode="External"/><Relationship Id="rId190" Type="http://schemas.openxmlformats.org/officeDocument/2006/relationships/hyperlink" Target="http://www.gzdysx.com/share/tongren/" TargetMode="External"/><Relationship Id="rId204" Type="http://schemas.openxmlformats.org/officeDocument/2006/relationships/hyperlink" Target="http://www.gzdysx.com/share/tongren/" TargetMode="External"/><Relationship Id="rId15" Type="http://schemas.openxmlformats.org/officeDocument/2006/relationships/hyperlink" Target="http://www.gzdysx.com/share/tongren/" TargetMode="External"/><Relationship Id="rId36" Type="http://schemas.openxmlformats.org/officeDocument/2006/relationships/hyperlink" Target="http://www.gzdysx.com/guizhouzhaopinba/" TargetMode="External"/><Relationship Id="rId57" Type="http://schemas.openxmlformats.org/officeDocument/2006/relationships/hyperlink" Target="http://www.gzdysx.com/guizhouzhaopinba/" TargetMode="External"/><Relationship Id="rId106" Type="http://schemas.openxmlformats.org/officeDocument/2006/relationships/hyperlink" Target="http://www.gzdysx.com/guizhouzhaopinba/" TargetMode="External"/><Relationship Id="rId127" Type="http://schemas.openxmlformats.org/officeDocument/2006/relationships/hyperlink" Target="http://www.gzdysx.com/guizhouzhaopinba/" TargetMode="External"/><Relationship Id="rId10" Type="http://schemas.openxmlformats.org/officeDocument/2006/relationships/hyperlink" Target="http://www.gzdysx.com/guizhourenshikaoshixinxi/" TargetMode="External"/><Relationship Id="rId31" Type="http://schemas.openxmlformats.org/officeDocument/2006/relationships/hyperlink" Target="http://www.gzdysx.com/guizhourenshikaoshixinxi/" TargetMode="External"/><Relationship Id="rId52" Type="http://schemas.openxmlformats.org/officeDocument/2006/relationships/hyperlink" Target="http://www.gzdysx.com/guizhourenshikaoshixinxi/" TargetMode="External"/><Relationship Id="rId73" Type="http://schemas.openxmlformats.org/officeDocument/2006/relationships/hyperlink" Target="http://www.gzdysx.com/share/tongren/" TargetMode="External"/><Relationship Id="rId78" Type="http://schemas.openxmlformats.org/officeDocument/2006/relationships/hyperlink" Target="http://www.gzdysx.com/share/tongren/" TargetMode="External"/><Relationship Id="rId94" Type="http://schemas.openxmlformats.org/officeDocument/2006/relationships/hyperlink" Target="http://www.gzdysx.com/guizhouzhaopinba/" TargetMode="External"/><Relationship Id="rId99" Type="http://schemas.openxmlformats.org/officeDocument/2006/relationships/hyperlink" Target="http://www.gzdysx.com/guizhouzhaopinba/" TargetMode="External"/><Relationship Id="rId101" Type="http://schemas.openxmlformats.org/officeDocument/2006/relationships/hyperlink" Target="http://www.gzdysx.com/guizhouzhaopinba/" TargetMode="External"/><Relationship Id="rId122" Type="http://schemas.openxmlformats.org/officeDocument/2006/relationships/hyperlink" Target="http://www.gzdysx.com/share/tongren/" TargetMode="External"/><Relationship Id="rId143" Type="http://schemas.openxmlformats.org/officeDocument/2006/relationships/hyperlink" Target="http://www.gzdysx.com/guizhouzhaopinba/" TargetMode="External"/><Relationship Id="rId148" Type="http://schemas.openxmlformats.org/officeDocument/2006/relationships/hyperlink" Target="http://www.gzdysx.com/guizhouzhaopinba/" TargetMode="External"/><Relationship Id="rId164" Type="http://schemas.openxmlformats.org/officeDocument/2006/relationships/hyperlink" Target="http://www.gzdysx.com/share/tongren/" TargetMode="External"/><Relationship Id="rId169" Type="http://schemas.openxmlformats.org/officeDocument/2006/relationships/hyperlink" Target="http://www.gzdysx.com/guizhourenshikaoshixinxi/" TargetMode="External"/><Relationship Id="rId185" Type="http://schemas.openxmlformats.org/officeDocument/2006/relationships/hyperlink" Target="http://www.gzdysx.com/share/tongren/" TargetMode="External"/><Relationship Id="rId4" Type="http://schemas.openxmlformats.org/officeDocument/2006/relationships/hyperlink" Target="http://www.gzdysx.com/guizhourenshikaoshixinxi/" TargetMode="External"/><Relationship Id="rId9" Type="http://schemas.openxmlformats.org/officeDocument/2006/relationships/hyperlink" Target="http://www.gzdysx.com/guizhouzhaopinba/" TargetMode="External"/><Relationship Id="rId180" Type="http://schemas.openxmlformats.org/officeDocument/2006/relationships/hyperlink" Target="http://www.gzdysx.com/share/tongren/" TargetMode="External"/><Relationship Id="rId26" Type="http://schemas.openxmlformats.org/officeDocument/2006/relationships/hyperlink" Target="http://www.gzdysx.com/guizhouzhaopinba/" TargetMode="External"/><Relationship Id="rId47" Type="http://schemas.openxmlformats.org/officeDocument/2006/relationships/hyperlink" Target="http://www.gzdysx.com/guizhouzhaopinba/" TargetMode="External"/><Relationship Id="rId68" Type="http://schemas.openxmlformats.org/officeDocument/2006/relationships/hyperlink" Target="http://www.gzdysx.com/guizhouzhaopinba/" TargetMode="External"/><Relationship Id="rId89" Type="http://schemas.openxmlformats.org/officeDocument/2006/relationships/hyperlink" Target="http://www.gzdysx.com/guizhouzhaopinba/" TargetMode="External"/><Relationship Id="rId112" Type="http://schemas.openxmlformats.org/officeDocument/2006/relationships/hyperlink" Target="http://www.gzdysx.com/guizhouzhaopinba/" TargetMode="External"/><Relationship Id="rId133" Type="http://schemas.openxmlformats.org/officeDocument/2006/relationships/hyperlink" Target="http://www.gzdysx.com/guizhouzhaopinba/" TargetMode="External"/><Relationship Id="rId154" Type="http://schemas.openxmlformats.org/officeDocument/2006/relationships/hyperlink" Target="http://www.gzdysx.com/share/tongren/" TargetMode="External"/><Relationship Id="rId175" Type="http://schemas.openxmlformats.org/officeDocument/2006/relationships/hyperlink" Target="http://www.gzdysx.com/share/tongren/" TargetMode="External"/><Relationship Id="rId196" Type="http://schemas.openxmlformats.org/officeDocument/2006/relationships/hyperlink" Target="http://www.gzdysx.com/share/tongren/" TargetMode="External"/><Relationship Id="rId200" Type="http://schemas.openxmlformats.org/officeDocument/2006/relationships/hyperlink" Target="http://www.gzdysx.com/share/tongre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3574</Words>
  <Characters>20376</Characters>
  <Application>Microsoft Office Word</Application>
  <DocSecurity>0</DocSecurity>
  <Lines>169</Lines>
  <Paragraphs>47</Paragraphs>
  <ScaleCrop>false</ScaleCrop>
  <Company/>
  <LinksUpToDate>false</LinksUpToDate>
  <CharactersWithSpaces>23903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daijie daijie</dc:creator>
  <cp:keywords/>
  <dc:description/>
  <cp:lastModifiedBy>daijie daijie</cp:lastModifiedBy>
  <cp:revision>2</cp:revision>
  <dcterms:created xsi:type="dcterms:W3CDTF">2018-05-22T06:44:00Z</dcterms:created>
  <dcterms:modified xsi:type="dcterms:W3CDTF">2018-05-22T06:50:00Z</dcterms:modified>
</cp:coreProperties>
</file>