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3699" w:rsidRDefault="00EA175F">
      <w:pPr>
        <w:widowControl/>
        <w:snapToGrid w:val="0"/>
        <w:spacing w:line="540" w:lineRule="exact"/>
        <w:jc w:val="center"/>
        <w:rPr>
          <w:rFonts w:ascii="方正小标宋简体" w:eastAsia="方正小标宋简体" w:hAnsi="方正小标宋简体" w:cs="方正小标宋简体"/>
          <w:bCs/>
          <w:kern w:val="0"/>
          <w:sz w:val="28"/>
          <w:szCs w:val="28"/>
        </w:rPr>
      </w:pPr>
      <w:r>
        <w:rPr>
          <w:rFonts w:ascii="方正小标宋简体" w:eastAsia="方正小标宋简体" w:hAnsi="方正小标宋简体" w:cs="方正小标宋简体" w:hint="eastAsia"/>
          <w:bCs/>
          <w:kern w:val="0"/>
          <w:sz w:val="28"/>
          <w:szCs w:val="28"/>
        </w:rPr>
        <w:t>201</w:t>
      </w:r>
      <w:r>
        <w:rPr>
          <w:rFonts w:ascii="方正小标宋简体" w:eastAsia="方正小标宋简体" w:hAnsi="方正小标宋简体" w:cs="方正小标宋简体" w:hint="eastAsia"/>
          <w:bCs/>
          <w:kern w:val="0"/>
          <w:sz w:val="28"/>
          <w:szCs w:val="28"/>
        </w:rPr>
        <w:t>8</w:t>
      </w:r>
      <w:r>
        <w:rPr>
          <w:rFonts w:ascii="方正小标宋简体" w:eastAsia="方正小标宋简体" w:hAnsi="方正小标宋简体" w:cs="方正小标宋简体" w:hint="eastAsia"/>
          <w:bCs/>
          <w:kern w:val="0"/>
          <w:sz w:val="28"/>
          <w:szCs w:val="28"/>
        </w:rPr>
        <w:t>年新疆阿克苏地区</w:t>
      </w:r>
    </w:p>
    <w:p w:rsidR="00E33699" w:rsidRDefault="00EA175F">
      <w:pPr>
        <w:widowControl/>
        <w:snapToGrid w:val="0"/>
        <w:spacing w:line="540" w:lineRule="exact"/>
        <w:jc w:val="center"/>
        <w:rPr>
          <w:rFonts w:ascii="方正小标宋简体" w:eastAsia="方正小标宋简体" w:hAnsi="方正小标宋简体" w:cs="方正小标宋简体"/>
          <w:snapToGrid w:val="0"/>
          <w:kern w:val="0"/>
          <w:sz w:val="28"/>
          <w:szCs w:val="28"/>
        </w:rPr>
      </w:pPr>
      <w:r>
        <w:rPr>
          <w:rFonts w:ascii="方正小标宋简体" w:eastAsia="方正小标宋简体" w:hAnsi="方正小标宋简体" w:cs="方正小标宋简体" w:hint="eastAsia"/>
          <w:bCs/>
          <w:kern w:val="0"/>
          <w:sz w:val="28"/>
          <w:szCs w:val="28"/>
        </w:rPr>
        <w:t>阿瓦提县</w:t>
      </w:r>
      <w:r>
        <w:rPr>
          <w:rFonts w:ascii="方正小标宋简体" w:eastAsia="方正小标宋简体" w:hAnsi="方正小标宋简体" w:cs="方正小标宋简体" w:hint="eastAsia"/>
          <w:bCs/>
          <w:kern w:val="0"/>
          <w:sz w:val="28"/>
          <w:szCs w:val="28"/>
        </w:rPr>
        <w:t>面向内地高校招聘教师简章</w:t>
      </w:r>
    </w:p>
    <w:p w:rsidR="00E33699" w:rsidRDefault="00E33699">
      <w:pPr>
        <w:widowControl/>
        <w:snapToGrid w:val="0"/>
        <w:spacing w:line="540" w:lineRule="exact"/>
        <w:ind w:firstLineChars="250" w:firstLine="700"/>
        <w:rPr>
          <w:rFonts w:ascii="方正小标宋简体" w:eastAsia="方正小标宋简体" w:hAnsi="方正小标宋简体" w:cs="方正小标宋简体"/>
          <w:snapToGrid w:val="0"/>
          <w:kern w:val="0"/>
          <w:sz w:val="28"/>
          <w:szCs w:val="28"/>
        </w:rPr>
      </w:pPr>
    </w:p>
    <w:p w:rsidR="00E33699" w:rsidRDefault="00EA175F">
      <w:pPr>
        <w:widowControl/>
        <w:snapToGrid w:val="0"/>
        <w:spacing w:line="540" w:lineRule="exact"/>
        <w:ind w:firstLineChars="200" w:firstLine="560"/>
        <w:rPr>
          <w:rFonts w:ascii="仿宋_GB2312" w:eastAsia="仿宋_GB2312" w:hAnsi="宋体" w:cs="仿宋_GB2312"/>
          <w:snapToGrid w:val="0"/>
          <w:kern w:val="0"/>
          <w:sz w:val="28"/>
          <w:szCs w:val="28"/>
        </w:rPr>
      </w:pPr>
      <w:r>
        <w:rPr>
          <w:rFonts w:ascii="仿宋_GB2312" w:eastAsia="仿宋_GB2312" w:hAnsi="宋体" w:cs="仿宋_GB2312" w:hint="eastAsia"/>
          <w:snapToGrid w:val="0"/>
          <w:kern w:val="0"/>
          <w:sz w:val="28"/>
          <w:szCs w:val="28"/>
        </w:rPr>
        <w:t>为进一步加强我</w:t>
      </w:r>
      <w:r>
        <w:rPr>
          <w:rFonts w:ascii="仿宋_GB2312" w:eastAsia="仿宋_GB2312" w:hAnsi="宋体" w:cs="仿宋_GB2312" w:hint="eastAsia"/>
          <w:snapToGrid w:val="0"/>
          <w:kern w:val="0"/>
          <w:sz w:val="28"/>
          <w:szCs w:val="28"/>
        </w:rPr>
        <w:t>县</w:t>
      </w:r>
      <w:r>
        <w:rPr>
          <w:rFonts w:ascii="仿宋_GB2312" w:eastAsia="仿宋_GB2312" w:hAnsi="宋体" w:cs="仿宋_GB2312" w:hint="eastAsia"/>
          <w:snapToGrid w:val="0"/>
          <w:kern w:val="0"/>
          <w:sz w:val="28"/>
          <w:szCs w:val="28"/>
        </w:rPr>
        <w:t>教师队伍建设，缓解教师紧缺现状，做好</w:t>
      </w:r>
      <w:r>
        <w:rPr>
          <w:rFonts w:ascii="仿宋_GB2312" w:eastAsia="仿宋_GB2312" w:hAnsi="宋体" w:cs="仿宋_GB2312"/>
          <w:snapToGrid w:val="0"/>
          <w:kern w:val="0"/>
          <w:sz w:val="28"/>
          <w:szCs w:val="28"/>
        </w:rPr>
        <w:t>201</w:t>
      </w:r>
      <w:r>
        <w:rPr>
          <w:rFonts w:ascii="仿宋_GB2312" w:eastAsia="仿宋_GB2312" w:hAnsi="宋体" w:cs="仿宋_GB2312" w:hint="eastAsia"/>
          <w:snapToGrid w:val="0"/>
          <w:kern w:val="0"/>
          <w:sz w:val="28"/>
          <w:szCs w:val="28"/>
        </w:rPr>
        <w:t>8</w:t>
      </w:r>
      <w:r>
        <w:rPr>
          <w:rFonts w:ascii="仿宋_GB2312" w:eastAsia="仿宋_GB2312" w:hAnsi="宋体" w:cs="仿宋_GB2312" w:hint="eastAsia"/>
          <w:snapToGrid w:val="0"/>
          <w:kern w:val="0"/>
          <w:sz w:val="28"/>
          <w:szCs w:val="28"/>
        </w:rPr>
        <w:t>年教师招聘工作，根据《关于做好赴内地高校宣传招聘</w:t>
      </w:r>
      <w:r>
        <w:rPr>
          <w:rFonts w:ascii="仿宋_GB2312" w:eastAsia="仿宋_GB2312" w:hAnsi="宋体" w:cs="仿宋_GB2312"/>
          <w:snapToGrid w:val="0"/>
          <w:kern w:val="0"/>
          <w:sz w:val="28"/>
          <w:szCs w:val="28"/>
        </w:rPr>
        <w:t>201</w:t>
      </w:r>
      <w:r>
        <w:rPr>
          <w:rFonts w:ascii="仿宋_GB2312" w:eastAsia="仿宋_GB2312" w:hAnsi="宋体" w:cs="仿宋_GB2312" w:hint="eastAsia"/>
          <w:snapToGrid w:val="0"/>
          <w:kern w:val="0"/>
          <w:sz w:val="28"/>
          <w:szCs w:val="28"/>
        </w:rPr>
        <w:t>8</w:t>
      </w:r>
      <w:r>
        <w:rPr>
          <w:rFonts w:ascii="仿宋_GB2312" w:eastAsia="仿宋_GB2312" w:hAnsi="宋体" w:cs="仿宋_GB2312" w:hint="eastAsia"/>
          <w:snapToGrid w:val="0"/>
          <w:kern w:val="0"/>
          <w:sz w:val="28"/>
          <w:szCs w:val="28"/>
        </w:rPr>
        <w:t>届毕业生工作的通知》（阿行署办传〔</w:t>
      </w:r>
      <w:r>
        <w:rPr>
          <w:rFonts w:ascii="仿宋_GB2312" w:eastAsia="仿宋_GB2312" w:hAnsi="宋体" w:cs="仿宋_GB2312"/>
          <w:snapToGrid w:val="0"/>
          <w:kern w:val="0"/>
          <w:sz w:val="28"/>
          <w:szCs w:val="28"/>
        </w:rPr>
        <w:t>201</w:t>
      </w:r>
      <w:r>
        <w:rPr>
          <w:rFonts w:ascii="仿宋_GB2312" w:eastAsia="仿宋_GB2312" w:hAnsi="宋体" w:cs="仿宋_GB2312" w:hint="eastAsia"/>
          <w:snapToGrid w:val="0"/>
          <w:kern w:val="0"/>
          <w:sz w:val="28"/>
          <w:szCs w:val="28"/>
        </w:rPr>
        <w:t>7</w:t>
      </w:r>
      <w:r>
        <w:rPr>
          <w:rFonts w:ascii="仿宋_GB2312" w:eastAsia="仿宋_GB2312" w:hAnsi="宋体" w:cs="仿宋_GB2312" w:hint="eastAsia"/>
          <w:snapToGrid w:val="0"/>
          <w:kern w:val="0"/>
          <w:sz w:val="28"/>
          <w:szCs w:val="28"/>
        </w:rPr>
        <w:t>〕</w:t>
      </w:r>
      <w:r>
        <w:rPr>
          <w:rFonts w:ascii="仿宋_GB2312" w:eastAsia="仿宋_GB2312" w:hAnsi="宋体" w:cs="仿宋_GB2312"/>
          <w:snapToGrid w:val="0"/>
          <w:kern w:val="0"/>
          <w:sz w:val="28"/>
          <w:szCs w:val="28"/>
        </w:rPr>
        <w:t>1</w:t>
      </w:r>
      <w:r>
        <w:rPr>
          <w:rFonts w:ascii="仿宋_GB2312" w:eastAsia="仿宋_GB2312" w:hAnsi="宋体" w:cs="仿宋_GB2312" w:hint="eastAsia"/>
          <w:snapToGrid w:val="0"/>
          <w:kern w:val="0"/>
          <w:sz w:val="28"/>
          <w:szCs w:val="28"/>
        </w:rPr>
        <w:t>52</w:t>
      </w:r>
      <w:r>
        <w:rPr>
          <w:rFonts w:ascii="仿宋_GB2312" w:eastAsia="仿宋_GB2312" w:hAnsi="宋体" w:cs="仿宋_GB2312" w:hint="eastAsia"/>
          <w:snapToGrid w:val="0"/>
          <w:kern w:val="0"/>
          <w:sz w:val="28"/>
          <w:szCs w:val="28"/>
        </w:rPr>
        <w:t>号）有关要求，阿克苏地区</w:t>
      </w:r>
      <w:r>
        <w:rPr>
          <w:rFonts w:ascii="仿宋_GB2312" w:eastAsia="仿宋_GB2312" w:hAnsi="宋体" w:cs="仿宋_GB2312" w:hint="eastAsia"/>
          <w:snapToGrid w:val="0"/>
          <w:kern w:val="0"/>
          <w:sz w:val="28"/>
          <w:szCs w:val="28"/>
        </w:rPr>
        <w:t>阿瓦提县</w:t>
      </w:r>
      <w:r>
        <w:rPr>
          <w:rFonts w:ascii="仿宋_GB2312" w:eastAsia="仿宋_GB2312" w:hAnsi="宋体" w:cs="仿宋_GB2312" w:hint="eastAsia"/>
          <w:snapToGrid w:val="0"/>
          <w:kern w:val="0"/>
          <w:sz w:val="28"/>
          <w:szCs w:val="28"/>
        </w:rPr>
        <w:t>决定开展面向内地高校公开招聘</w:t>
      </w:r>
      <w:r>
        <w:rPr>
          <w:rFonts w:ascii="仿宋_GB2312" w:eastAsia="仿宋_GB2312" w:hAnsi="宋体" w:cs="仿宋_GB2312" w:hint="eastAsia"/>
          <w:snapToGrid w:val="0"/>
          <w:kern w:val="0"/>
          <w:sz w:val="28"/>
          <w:szCs w:val="28"/>
        </w:rPr>
        <w:t>学前、小学、初中、</w:t>
      </w:r>
      <w:r>
        <w:rPr>
          <w:rFonts w:ascii="仿宋_GB2312" w:eastAsia="仿宋_GB2312" w:hAnsi="宋体" w:cs="仿宋_GB2312" w:hint="eastAsia"/>
          <w:snapToGrid w:val="0"/>
          <w:kern w:val="0"/>
          <w:sz w:val="28"/>
          <w:szCs w:val="28"/>
        </w:rPr>
        <w:t>高中教师工作。</w:t>
      </w:r>
    </w:p>
    <w:p w:rsidR="00E33699" w:rsidRDefault="00EA175F">
      <w:pPr>
        <w:widowControl/>
        <w:snapToGrid w:val="0"/>
        <w:spacing w:line="540" w:lineRule="exact"/>
        <w:ind w:firstLineChars="200" w:firstLine="560"/>
        <w:rPr>
          <w:rFonts w:ascii="黑体" w:eastAsia="黑体" w:hAnsi="Times New Roman" w:cs="Times New Roman"/>
          <w:bCs/>
          <w:kern w:val="0"/>
          <w:sz w:val="28"/>
          <w:szCs w:val="28"/>
        </w:rPr>
      </w:pPr>
      <w:r>
        <w:rPr>
          <w:rFonts w:ascii="黑体" w:eastAsia="黑体" w:hAnsi="宋体" w:cs="黑体" w:hint="eastAsia"/>
          <w:bCs/>
          <w:snapToGrid w:val="0"/>
          <w:kern w:val="0"/>
          <w:sz w:val="28"/>
          <w:szCs w:val="28"/>
        </w:rPr>
        <w:t>一、招聘原则</w:t>
      </w:r>
    </w:p>
    <w:p w:rsidR="00E33699" w:rsidRDefault="00EA175F">
      <w:pPr>
        <w:widowControl/>
        <w:snapToGrid w:val="0"/>
        <w:spacing w:line="540" w:lineRule="exact"/>
        <w:ind w:firstLineChars="200" w:firstLine="560"/>
        <w:rPr>
          <w:rFonts w:ascii="仿宋_GB2312" w:eastAsia="仿宋_GB2312" w:hAnsi="Times New Roman" w:cs="Times New Roman"/>
          <w:kern w:val="0"/>
          <w:sz w:val="28"/>
          <w:szCs w:val="28"/>
        </w:rPr>
      </w:pPr>
      <w:r>
        <w:rPr>
          <w:rFonts w:ascii="仿宋_GB2312" w:eastAsia="仿宋_GB2312" w:hAnsi="宋体" w:cs="仿宋_GB2312" w:hint="eastAsia"/>
          <w:snapToGrid w:val="0"/>
          <w:kern w:val="0"/>
          <w:sz w:val="28"/>
          <w:szCs w:val="28"/>
        </w:rPr>
        <w:t>坚持“公开、平等、竞争、择优”原则。</w:t>
      </w:r>
    </w:p>
    <w:p w:rsidR="00E33699" w:rsidRDefault="00EA175F">
      <w:pPr>
        <w:widowControl/>
        <w:snapToGrid w:val="0"/>
        <w:spacing w:line="540" w:lineRule="exact"/>
        <w:ind w:firstLineChars="200" w:firstLine="560"/>
        <w:rPr>
          <w:rFonts w:ascii="黑体" w:eastAsia="黑体" w:hAnsi="宋体" w:cs="黑体"/>
          <w:bCs/>
          <w:snapToGrid w:val="0"/>
          <w:kern w:val="0"/>
          <w:sz w:val="28"/>
          <w:szCs w:val="28"/>
        </w:rPr>
      </w:pPr>
      <w:r>
        <w:rPr>
          <w:rFonts w:ascii="黑体" w:eastAsia="黑体" w:hAnsi="宋体" w:cs="黑体" w:hint="eastAsia"/>
          <w:bCs/>
          <w:snapToGrid w:val="0"/>
          <w:kern w:val="0"/>
          <w:sz w:val="28"/>
          <w:szCs w:val="28"/>
        </w:rPr>
        <w:t>二、招聘对象和条件</w:t>
      </w:r>
    </w:p>
    <w:p w:rsidR="00E33699" w:rsidRDefault="00EA175F">
      <w:pPr>
        <w:pStyle w:val="a5"/>
        <w:widowControl w:val="0"/>
        <w:shd w:val="clear" w:color="auto" w:fill="FFFFFF"/>
        <w:spacing w:before="0" w:beforeAutospacing="0" w:after="0" w:afterAutospacing="0" w:line="580" w:lineRule="exact"/>
        <w:ind w:firstLineChars="200" w:firstLine="560"/>
        <w:jc w:val="both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以</w:t>
      </w:r>
      <w:r>
        <w:rPr>
          <w:rFonts w:ascii="仿宋_GB2312" w:eastAsia="仿宋_GB2312" w:cs="仿宋_GB2312" w:hint="eastAsia"/>
          <w:snapToGrid w:val="0"/>
          <w:sz w:val="28"/>
          <w:szCs w:val="28"/>
        </w:rPr>
        <w:t>内地师范类院校、综合院校且</w:t>
      </w:r>
      <w:r>
        <w:rPr>
          <w:rFonts w:ascii="仿宋_GB2312" w:eastAsia="仿宋_GB2312" w:hint="eastAsia"/>
          <w:sz w:val="28"/>
          <w:szCs w:val="28"/>
        </w:rPr>
        <w:t>符合招聘岗位专业需求的本科、研究生学历毕业生</w:t>
      </w:r>
      <w:r>
        <w:rPr>
          <w:rFonts w:ascii="仿宋_GB2312" w:eastAsia="仿宋_GB2312" w:hint="eastAsia"/>
          <w:sz w:val="28"/>
          <w:szCs w:val="28"/>
        </w:rPr>
        <w:t>为主</w:t>
      </w:r>
      <w:r>
        <w:rPr>
          <w:rFonts w:ascii="仿宋_GB2312" w:eastAsia="仿宋_GB2312" w:hint="eastAsia"/>
          <w:sz w:val="28"/>
          <w:szCs w:val="28"/>
        </w:rPr>
        <w:t>，应聘人员应符合以下条件：</w:t>
      </w:r>
    </w:p>
    <w:p w:rsidR="00E33699" w:rsidRDefault="00EA175F">
      <w:pPr>
        <w:shd w:val="clear" w:color="auto" w:fill="FFFFFF"/>
        <w:snapToGrid w:val="0"/>
        <w:spacing w:line="580" w:lineRule="exact"/>
        <w:ind w:firstLineChars="200" w:firstLine="560"/>
        <w:rPr>
          <w:rFonts w:ascii="仿宋_GB2312" w:eastAsia="仿宋_GB2312" w:hAnsi="宋体" w:cs="仿宋_GB2312"/>
          <w:snapToGrid w:val="0"/>
          <w:kern w:val="0"/>
          <w:sz w:val="28"/>
          <w:szCs w:val="28"/>
        </w:rPr>
      </w:pPr>
      <w:r>
        <w:rPr>
          <w:rFonts w:ascii="仿宋_GB2312" w:eastAsia="仿宋_GB2312" w:hAnsi="宋体" w:cs="仿宋_GB2312" w:hint="eastAsia"/>
          <w:snapToGrid w:val="0"/>
          <w:kern w:val="0"/>
          <w:sz w:val="28"/>
          <w:szCs w:val="28"/>
        </w:rPr>
        <w:t>（一）</w:t>
      </w:r>
      <w:r>
        <w:rPr>
          <w:rFonts w:ascii="仿宋_GB2312" w:eastAsia="仿宋_GB2312" w:hint="eastAsia"/>
          <w:snapToGrid w:val="0"/>
          <w:kern w:val="0"/>
          <w:sz w:val="28"/>
          <w:szCs w:val="28"/>
        </w:rPr>
        <w:t>拥护中国共产党的领导，思想素质好、政治觉悟高，热爱祖国、品行端正，自觉维护民族团结，志愿从事教育工作。</w:t>
      </w:r>
    </w:p>
    <w:p w:rsidR="00E33699" w:rsidRDefault="00EA175F">
      <w:pPr>
        <w:shd w:val="clear" w:color="auto" w:fill="FFFFFF"/>
        <w:snapToGrid w:val="0"/>
        <w:spacing w:line="580" w:lineRule="exact"/>
        <w:ind w:firstLineChars="200" w:firstLine="560"/>
        <w:rPr>
          <w:rFonts w:ascii="仿宋_GB2312" w:eastAsia="仿宋_GB2312"/>
          <w:snapToGrid w:val="0"/>
          <w:kern w:val="0"/>
          <w:sz w:val="28"/>
          <w:szCs w:val="28"/>
        </w:rPr>
      </w:pPr>
      <w:r>
        <w:rPr>
          <w:rFonts w:ascii="仿宋_GB2312" w:eastAsia="仿宋_GB2312" w:hAnsi="宋体" w:cs="仿宋_GB2312" w:hint="eastAsia"/>
          <w:snapToGrid w:val="0"/>
          <w:kern w:val="0"/>
          <w:sz w:val="28"/>
          <w:szCs w:val="28"/>
        </w:rPr>
        <w:t>（二）</w:t>
      </w:r>
      <w:r>
        <w:rPr>
          <w:rFonts w:ascii="仿宋_GB2312" w:eastAsia="仿宋_GB2312" w:hint="eastAsia"/>
          <w:snapToGrid w:val="0"/>
          <w:kern w:val="0"/>
          <w:sz w:val="28"/>
          <w:szCs w:val="28"/>
        </w:rPr>
        <w:t>年龄符合岗位要求（</w:t>
      </w:r>
      <w:r>
        <w:rPr>
          <w:rFonts w:ascii="仿宋_GB2312" w:eastAsia="仿宋_GB2312"/>
          <w:snapToGrid w:val="0"/>
          <w:kern w:val="0"/>
          <w:sz w:val="28"/>
          <w:szCs w:val="28"/>
        </w:rPr>
        <w:t>198</w:t>
      </w:r>
      <w:r>
        <w:rPr>
          <w:rFonts w:ascii="仿宋_GB2312" w:eastAsia="仿宋_GB2312" w:hint="eastAsia"/>
          <w:snapToGrid w:val="0"/>
          <w:kern w:val="0"/>
          <w:sz w:val="28"/>
          <w:szCs w:val="28"/>
        </w:rPr>
        <w:t>8</w:t>
      </w:r>
      <w:r>
        <w:rPr>
          <w:rFonts w:ascii="仿宋_GB2312" w:eastAsia="仿宋_GB2312" w:hint="eastAsia"/>
          <w:snapToGrid w:val="0"/>
          <w:kern w:val="0"/>
          <w:sz w:val="28"/>
          <w:szCs w:val="28"/>
        </w:rPr>
        <w:t>年</w:t>
      </w:r>
      <w:r>
        <w:rPr>
          <w:rFonts w:ascii="仿宋_GB2312" w:eastAsia="仿宋_GB2312"/>
          <w:snapToGrid w:val="0"/>
          <w:kern w:val="0"/>
          <w:sz w:val="28"/>
          <w:szCs w:val="28"/>
        </w:rPr>
        <w:t>1</w:t>
      </w:r>
      <w:r>
        <w:rPr>
          <w:rFonts w:ascii="仿宋_GB2312" w:eastAsia="仿宋_GB2312" w:hint="eastAsia"/>
          <w:snapToGrid w:val="0"/>
          <w:kern w:val="0"/>
          <w:sz w:val="28"/>
          <w:szCs w:val="28"/>
        </w:rPr>
        <w:t>月</w:t>
      </w:r>
      <w:r>
        <w:rPr>
          <w:rFonts w:ascii="仿宋_GB2312" w:eastAsia="仿宋_GB2312"/>
          <w:snapToGrid w:val="0"/>
          <w:kern w:val="0"/>
          <w:sz w:val="28"/>
          <w:szCs w:val="28"/>
        </w:rPr>
        <w:t>1</w:t>
      </w:r>
      <w:r>
        <w:rPr>
          <w:rFonts w:ascii="仿宋_GB2312" w:eastAsia="仿宋_GB2312" w:hint="eastAsia"/>
          <w:snapToGrid w:val="0"/>
          <w:kern w:val="0"/>
          <w:sz w:val="28"/>
          <w:szCs w:val="28"/>
        </w:rPr>
        <w:t>日以后出生）。</w:t>
      </w:r>
    </w:p>
    <w:p w:rsidR="00E33699" w:rsidRDefault="00EA175F">
      <w:pPr>
        <w:shd w:val="clear" w:color="auto" w:fill="FFFFFF"/>
        <w:snapToGrid w:val="0"/>
        <w:spacing w:line="580" w:lineRule="exact"/>
        <w:ind w:firstLineChars="200" w:firstLine="560"/>
        <w:rPr>
          <w:rFonts w:ascii="仿宋_GB2312" w:eastAsia="仿宋_GB2312"/>
          <w:snapToGrid w:val="0"/>
          <w:kern w:val="0"/>
          <w:sz w:val="28"/>
          <w:szCs w:val="28"/>
        </w:rPr>
      </w:pPr>
      <w:r>
        <w:rPr>
          <w:rFonts w:ascii="仿宋_GB2312" w:eastAsia="仿宋_GB2312" w:hAnsi="宋体" w:cs="仿宋_GB2312" w:hint="eastAsia"/>
          <w:snapToGrid w:val="0"/>
          <w:kern w:val="0"/>
          <w:sz w:val="28"/>
          <w:szCs w:val="28"/>
        </w:rPr>
        <w:t>（三）</w:t>
      </w:r>
      <w:r>
        <w:rPr>
          <w:rFonts w:ascii="仿宋_GB2312" w:eastAsia="仿宋_GB2312" w:hint="eastAsia"/>
          <w:snapToGrid w:val="0"/>
          <w:kern w:val="0"/>
          <w:sz w:val="28"/>
          <w:szCs w:val="28"/>
        </w:rPr>
        <w:t>具有正常履行工作职责的身体条件。</w:t>
      </w:r>
    </w:p>
    <w:p w:rsidR="00E33699" w:rsidRDefault="00EA175F">
      <w:pPr>
        <w:shd w:val="clear" w:color="auto" w:fill="FFFFFF"/>
        <w:snapToGrid w:val="0"/>
        <w:spacing w:line="580" w:lineRule="exact"/>
        <w:ind w:firstLineChars="200" w:firstLine="560"/>
        <w:rPr>
          <w:rFonts w:ascii="仿宋_GB2312" w:eastAsia="仿宋_GB2312"/>
          <w:snapToGrid w:val="0"/>
          <w:kern w:val="0"/>
          <w:sz w:val="28"/>
          <w:szCs w:val="28"/>
        </w:rPr>
      </w:pPr>
      <w:r>
        <w:rPr>
          <w:rFonts w:ascii="仿宋_GB2312" w:eastAsia="仿宋_GB2312" w:hAnsi="宋体" w:cs="仿宋_GB2312" w:hint="eastAsia"/>
          <w:snapToGrid w:val="0"/>
          <w:kern w:val="0"/>
          <w:sz w:val="28"/>
          <w:szCs w:val="28"/>
        </w:rPr>
        <w:t>（四）</w:t>
      </w:r>
      <w:r>
        <w:rPr>
          <w:rFonts w:ascii="仿宋_GB2312" w:eastAsia="仿宋_GB2312" w:hint="eastAsia"/>
          <w:sz w:val="28"/>
          <w:szCs w:val="28"/>
        </w:rPr>
        <w:t>已取得或</w:t>
      </w:r>
      <w:r>
        <w:rPr>
          <w:rFonts w:ascii="仿宋_GB2312" w:eastAsia="仿宋_GB2312"/>
          <w:sz w:val="28"/>
          <w:szCs w:val="28"/>
        </w:rPr>
        <w:t>201</w:t>
      </w:r>
      <w:r>
        <w:rPr>
          <w:rFonts w:ascii="仿宋_GB2312" w:eastAsia="仿宋_GB2312" w:hint="eastAsia"/>
          <w:sz w:val="28"/>
          <w:szCs w:val="28"/>
        </w:rPr>
        <w:t>8</w:t>
      </w:r>
      <w:r>
        <w:rPr>
          <w:rFonts w:ascii="仿宋_GB2312" w:eastAsia="仿宋_GB2312" w:hint="eastAsia"/>
          <w:sz w:val="28"/>
          <w:szCs w:val="28"/>
        </w:rPr>
        <w:t>年</w:t>
      </w:r>
      <w:r>
        <w:rPr>
          <w:rFonts w:ascii="仿宋_GB2312" w:eastAsia="仿宋_GB2312"/>
          <w:sz w:val="28"/>
          <w:szCs w:val="28"/>
        </w:rPr>
        <w:t>6</w:t>
      </w:r>
      <w:r>
        <w:rPr>
          <w:rFonts w:ascii="仿宋_GB2312" w:eastAsia="仿宋_GB2312" w:hint="eastAsia"/>
          <w:sz w:val="28"/>
          <w:szCs w:val="28"/>
        </w:rPr>
        <w:t>月底前能按时取得毕业证。</w:t>
      </w:r>
    </w:p>
    <w:p w:rsidR="00E33699" w:rsidRDefault="00EA175F">
      <w:pPr>
        <w:snapToGrid w:val="0"/>
        <w:spacing w:line="580" w:lineRule="exact"/>
        <w:ind w:firstLineChars="200" w:firstLine="560"/>
        <w:rPr>
          <w:rFonts w:ascii="仿宋_GB2312" w:eastAsia="仿宋_GB2312" w:hAnsi="宋体" w:cs="仿宋_GB2312"/>
          <w:snapToGrid w:val="0"/>
          <w:kern w:val="0"/>
          <w:sz w:val="28"/>
          <w:szCs w:val="28"/>
        </w:rPr>
      </w:pPr>
      <w:r>
        <w:rPr>
          <w:rFonts w:ascii="仿宋_GB2312" w:eastAsia="仿宋_GB2312" w:hAnsi="宋体" w:cs="仿宋_GB2312" w:hint="eastAsia"/>
          <w:snapToGrid w:val="0"/>
          <w:kern w:val="0"/>
          <w:sz w:val="28"/>
          <w:szCs w:val="28"/>
        </w:rPr>
        <w:t>（五）具备岗位招聘条件：</w:t>
      </w:r>
      <w:r>
        <w:rPr>
          <w:rFonts w:ascii="仿宋_GB2312" w:eastAsia="仿宋_GB2312" w:hAnsi="宋体" w:cs="仿宋_GB2312" w:hint="eastAsia"/>
          <w:snapToGrid w:val="0"/>
          <w:kern w:val="0"/>
          <w:sz w:val="28"/>
          <w:szCs w:val="28"/>
        </w:rPr>
        <w:t>初高中教师应具备全日制本科及以上学历，学前小学教师应具备全日制大专及以上学历，应聘者所学专业与招聘学科岗位要求相同或相近</w:t>
      </w:r>
      <w:r>
        <w:rPr>
          <w:rFonts w:ascii="仿宋_GB2312" w:eastAsia="仿宋_GB2312" w:hAnsi="宋体" w:cs="仿宋_GB2312" w:hint="eastAsia"/>
          <w:snapToGrid w:val="0"/>
          <w:kern w:val="0"/>
          <w:sz w:val="28"/>
          <w:szCs w:val="28"/>
        </w:rPr>
        <w:t>（详见</w:t>
      </w:r>
      <w:r>
        <w:rPr>
          <w:rFonts w:ascii="仿宋_GB2312" w:eastAsia="仿宋_GB2312" w:hAnsi="宋体" w:cs="仿宋_GB2312"/>
          <w:snapToGrid w:val="0"/>
          <w:kern w:val="0"/>
          <w:sz w:val="28"/>
          <w:szCs w:val="28"/>
        </w:rPr>
        <w:t>201</w:t>
      </w:r>
      <w:r>
        <w:rPr>
          <w:rFonts w:ascii="仿宋_GB2312" w:eastAsia="仿宋_GB2312" w:hAnsi="宋体" w:cs="仿宋_GB2312" w:hint="eastAsia"/>
          <w:snapToGrid w:val="0"/>
          <w:kern w:val="0"/>
          <w:sz w:val="28"/>
          <w:szCs w:val="28"/>
        </w:rPr>
        <w:t>7</w:t>
      </w:r>
      <w:r>
        <w:rPr>
          <w:rFonts w:ascii="仿宋_GB2312" w:eastAsia="仿宋_GB2312" w:hAnsi="宋体" w:cs="仿宋_GB2312" w:hint="eastAsia"/>
          <w:snapToGrid w:val="0"/>
          <w:kern w:val="0"/>
          <w:sz w:val="28"/>
          <w:szCs w:val="28"/>
        </w:rPr>
        <w:t>年</w:t>
      </w:r>
      <w:r>
        <w:rPr>
          <w:rFonts w:ascii="仿宋_GB2312" w:eastAsia="仿宋_GB2312" w:hAnsi="宋体" w:cs="仿宋_GB2312" w:hint="eastAsia"/>
          <w:snapToGrid w:val="0"/>
          <w:kern w:val="0"/>
          <w:sz w:val="28"/>
          <w:szCs w:val="28"/>
        </w:rPr>
        <w:t>新疆维吾尔自治区中小学教师招聘考试专业参考目录），</w:t>
      </w:r>
      <w:r>
        <w:rPr>
          <w:rFonts w:ascii="仿宋_GB2312" w:eastAsia="仿宋_GB2312" w:hAnsi="宋体" w:cs="仿宋_GB2312" w:hint="eastAsia"/>
          <w:snapToGrid w:val="0"/>
          <w:kern w:val="0"/>
          <w:sz w:val="28"/>
          <w:szCs w:val="28"/>
        </w:rPr>
        <w:t>普通话水平测试二级乙等</w:t>
      </w:r>
      <w:r>
        <w:rPr>
          <w:rFonts w:ascii="仿宋_GB2312" w:eastAsia="仿宋_GB2312" w:hAnsi="宋体" w:cs="仿宋_GB2312" w:hint="eastAsia"/>
          <w:snapToGrid w:val="0"/>
          <w:kern w:val="0"/>
          <w:sz w:val="28"/>
          <w:szCs w:val="28"/>
        </w:rPr>
        <w:t>及</w:t>
      </w:r>
      <w:r>
        <w:rPr>
          <w:rFonts w:ascii="仿宋_GB2312" w:eastAsia="仿宋_GB2312" w:hAnsi="宋体" w:cs="仿宋_GB2312" w:hint="eastAsia"/>
          <w:snapToGrid w:val="0"/>
          <w:kern w:val="0"/>
          <w:sz w:val="28"/>
          <w:szCs w:val="28"/>
        </w:rPr>
        <w:t>以上</w:t>
      </w:r>
      <w:r>
        <w:rPr>
          <w:rFonts w:ascii="仿宋_GB2312" w:eastAsia="仿宋_GB2312" w:hAnsi="宋体" w:cs="仿宋_GB2312" w:hint="eastAsia"/>
          <w:snapToGrid w:val="0"/>
          <w:kern w:val="0"/>
          <w:sz w:val="28"/>
          <w:szCs w:val="28"/>
        </w:rPr>
        <w:t>（汉语言文学及相近专业普通话水平测试二级甲等）</w:t>
      </w:r>
      <w:r>
        <w:rPr>
          <w:rFonts w:ascii="仿宋_GB2312" w:eastAsia="仿宋_GB2312" w:hAnsi="宋体" w:cs="仿宋_GB2312" w:hint="eastAsia"/>
          <w:snapToGrid w:val="0"/>
          <w:kern w:val="0"/>
          <w:sz w:val="28"/>
          <w:szCs w:val="28"/>
        </w:rPr>
        <w:t>。</w:t>
      </w:r>
    </w:p>
    <w:p w:rsidR="00E33699" w:rsidRDefault="00E33699">
      <w:pPr>
        <w:snapToGrid w:val="0"/>
        <w:spacing w:line="580" w:lineRule="exact"/>
        <w:ind w:firstLineChars="200" w:firstLine="560"/>
        <w:rPr>
          <w:rFonts w:ascii="仿宋_GB2312" w:eastAsia="仿宋_GB2312" w:hAnsi="宋体" w:cs="仿宋_GB2312"/>
          <w:snapToGrid w:val="0"/>
          <w:kern w:val="0"/>
          <w:sz w:val="28"/>
          <w:szCs w:val="28"/>
        </w:rPr>
      </w:pPr>
    </w:p>
    <w:p w:rsidR="00E33699" w:rsidRDefault="00EA175F">
      <w:pPr>
        <w:widowControl/>
        <w:snapToGrid w:val="0"/>
        <w:spacing w:line="540" w:lineRule="exact"/>
        <w:ind w:firstLineChars="200" w:firstLine="560"/>
        <w:rPr>
          <w:rFonts w:ascii="黑体" w:eastAsia="黑体" w:hAnsi="宋体" w:cs="黑体"/>
          <w:bCs/>
          <w:snapToGrid w:val="0"/>
          <w:kern w:val="0"/>
          <w:sz w:val="28"/>
          <w:szCs w:val="28"/>
        </w:rPr>
      </w:pPr>
      <w:r>
        <w:rPr>
          <w:rFonts w:ascii="黑体" w:eastAsia="黑体" w:hAnsi="宋体" w:cs="黑体" w:hint="eastAsia"/>
          <w:bCs/>
          <w:snapToGrid w:val="0"/>
          <w:kern w:val="0"/>
          <w:sz w:val="28"/>
          <w:szCs w:val="28"/>
        </w:rPr>
        <w:t>三</w:t>
      </w:r>
      <w:r>
        <w:rPr>
          <w:rFonts w:ascii="黑体" w:eastAsia="黑体" w:hAnsi="宋体" w:cs="黑体" w:hint="eastAsia"/>
          <w:bCs/>
          <w:snapToGrid w:val="0"/>
          <w:kern w:val="0"/>
          <w:sz w:val="28"/>
          <w:szCs w:val="28"/>
        </w:rPr>
        <w:t>.</w:t>
      </w:r>
      <w:r>
        <w:rPr>
          <w:rFonts w:ascii="黑体" w:eastAsia="黑体" w:hAnsi="宋体" w:cs="黑体" w:hint="eastAsia"/>
          <w:bCs/>
          <w:snapToGrid w:val="0"/>
          <w:kern w:val="0"/>
          <w:sz w:val="28"/>
          <w:szCs w:val="28"/>
        </w:rPr>
        <w:t>2018</w:t>
      </w:r>
      <w:r>
        <w:rPr>
          <w:rFonts w:ascii="黑体" w:eastAsia="黑体" w:hAnsi="宋体" w:cs="黑体" w:hint="eastAsia"/>
          <w:bCs/>
          <w:snapToGrid w:val="0"/>
          <w:kern w:val="0"/>
          <w:sz w:val="28"/>
          <w:szCs w:val="28"/>
        </w:rPr>
        <w:t>年</w:t>
      </w:r>
      <w:r>
        <w:rPr>
          <w:rFonts w:ascii="黑体" w:eastAsia="黑体" w:hAnsi="宋体" w:cs="黑体" w:hint="eastAsia"/>
          <w:bCs/>
          <w:snapToGrid w:val="0"/>
          <w:kern w:val="0"/>
          <w:sz w:val="28"/>
          <w:szCs w:val="28"/>
        </w:rPr>
        <w:t>阿瓦提县教师招聘计划</w:t>
      </w:r>
    </w:p>
    <w:p w:rsidR="00E33699" w:rsidRDefault="00EA175F">
      <w:pPr>
        <w:spacing w:line="220" w:lineRule="atLeast"/>
        <w:ind w:firstLine="602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lastRenderedPageBreak/>
        <w:t>2018</w:t>
      </w:r>
      <w:r>
        <w:rPr>
          <w:rFonts w:ascii="仿宋" w:eastAsia="仿宋" w:hAnsi="仿宋" w:hint="eastAsia"/>
          <w:sz w:val="28"/>
          <w:szCs w:val="28"/>
        </w:rPr>
        <w:t>年</w:t>
      </w:r>
      <w:r>
        <w:rPr>
          <w:rFonts w:ascii="仿宋" w:eastAsia="仿宋" w:hAnsi="仿宋" w:hint="eastAsia"/>
          <w:sz w:val="28"/>
          <w:szCs w:val="28"/>
        </w:rPr>
        <w:t>阿瓦提县</w:t>
      </w:r>
      <w:r>
        <w:rPr>
          <w:rFonts w:ascii="仿宋" w:eastAsia="仿宋" w:hAnsi="仿宋" w:hint="eastAsia"/>
          <w:sz w:val="28"/>
          <w:szCs w:val="28"/>
        </w:rPr>
        <w:t>的教师招聘计划为</w:t>
      </w:r>
      <w:r>
        <w:rPr>
          <w:rFonts w:ascii="仿宋" w:eastAsia="仿宋" w:hAnsi="仿宋" w:hint="eastAsia"/>
          <w:sz w:val="28"/>
          <w:szCs w:val="28"/>
        </w:rPr>
        <w:t>1200</w:t>
      </w:r>
      <w:r>
        <w:rPr>
          <w:rFonts w:ascii="仿宋" w:eastAsia="仿宋" w:hAnsi="仿宋" w:hint="eastAsia"/>
          <w:sz w:val="28"/>
          <w:szCs w:val="28"/>
        </w:rPr>
        <w:t>人，其中学前</w:t>
      </w:r>
      <w:r>
        <w:rPr>
          <w:rFonts w:ascii="仿宋" w:eastAsia="仿宋" w:hAnsi="仿宋" w:hint="eastAsia"/>
          <w:sz w:val="28"/>
          <w:szCs w:val="28"/>
        </w:rPr>
        <w:t>150</w:t>
      </w:r>
      <w:r>
        <w:rPr>
          <w:rFonts w:ascii="仿宋" w:eastAsia="仿宋" w:hAnsi="仿宋" w:hint="eastAsia"/>
          <w:sz w:val="28"/>
          <w:szCs w:val="28"/>
        </w:rPr>
        <w:t>人，小学</w:t>
      </w:r>
      <w:r>
        <w:rPr>
          <w:rFonts w:ascii="仿宋" w:eastAsia="仿宋" w:hAnsi="仿宋" w:hint="eastAsia"/>
          <w:sz w:val="28"/>
          <w:szCs w:val="28"/>
        </w:rPr>
        <w:t>400</w:t>
      </w:r>
      <w:r>
        <w:rPr>
          <w:rFonts w:ascii="仿宋" w:eastAsia="仿宋" w:hAnsi="仿宋" w:hint="eastAsia"/>
          <w:sz w:val="28"/>
          <w:szCs w:val="28"/>
        </w:rPr>
        <w:t>人，初级中学</w:t>
      </w:r>
      <w:r>
        <w:rPr>
          <w:rFonts w:ascii="仿宋" w:eastAsia="仿宋" w:hAnsi="仿宋" w:hint="eastAsia"/>
          <w:sz w:val="28"/>
          <w:szCs w:val="28"/>
        </w:rPr>
        <w:t>200</w:t>
      </w:r>
      <w:r>
        <w:rPr>
          <w:rFonts w:ascii="仿宋" w:eastAsia="仿宋" w:hAnsi="仿宋" w:hint="eastAsia"/>
          <w:sz w:val="28"/>
          <w:szCs w:val="28"/>
        </w:rPr>
        <w:t>人，高级中学</w:t>
      </w:r>
      <w:r>
        <w:rPr>
          <w:rFonts w:ascii="仿宋" w:eastAsia="仿宋" w:hAnsi="仿宋" w:hint="eastAsia"/>
          <w:sz w:val="28"/>
          <w:szCs w:val="28"/>
        </w:rPr>
        <w:t>450</w:t>
      </w:r>
      <w:r>
        <w:rPr>
          <w:rFonts w:ascii="仿宋" w:eastAsia="仿宋" w:hAnsi="仿宋" w:hint="eastAsia"/>
          <w:sz w:val="28"/>
          <w:szCs w:val="28"/>
        </w:rPr>
        <w:t>人。</w:t>
      </w:r>
      <w:r>
        <w:rPr>
          <w:rFonts w:ascii="仿宋" w:eastAsia="仿宋" w:hAnsi="仿宋" w:hint="eastAsia"/>
          <w:sz w:val="28"/>
          <w:szCs w:val="28"/>
        </w:rPr>
        <w:t>（具体岗位要求详见附件一《阿瓦提县</w:t>
      </w:r>
      <w:r>
        <w:rPr>
          <w:rFonts w:ascii="仿宋" w:eastAsia="仿宋" w:hAnsi="仿宋" w:hint="eastAsia"/>
          <w:sz w:val="28"/>
          <w:szCs w:val="28"/>
        </w:rPr>
        <w:t>2018</w:t>
      </w:r>
      <w:r>
        <w:rPr>
          <w:rFonts w:ascii="仿宋" w:eastAsia="仿宋" w:hAnsi="仿宋" w:hint="eastAsia"/>
          <w:sz w:val="28"/>
          <w:szCs w:val="28"/>
        </w:rPr>
        <w:t>年赴高校各学段学科招聘计划表》）</w:t>
      </w:r>
    </w:p>
    <w:p w:rsidR="00E33699" w:rsidRDefault="00EA175F">
      <w:pPr>
        <w:widowControl/>
        <w:snapToGrid w:val="0"/>
        <w:spacing w:line="540" w:lineRule="exact"/>
        <w:ind w:firstLineChars="200" w:firstLine="560"/>
        <w:rPr>
          <w:rFonts w:ascii="黑体" w:eastAsia="黑体" w:hAnsi="宋体" w:cs="黑体"/>
          <w:bCs/>
          <w:snapToGrid w:val="0"/>
          <w:kern w:val="0"/>
          <w:sz w:val="28"/>
          <w:szCs w:val="28"/>
        </w:rPr>
      </w:pPr>
      <w:r>
        <w:rPr>
          <w:rFonts w:ascii="黑体" w:eastAsia="黑体" w:hAnsi="宋体" w:cs="黑体" w:hint="eastAsia"/>
          <w:bCs/>
          <w:snapToGrid w:val="0"/>
          <w:kern w:val="0"/>
          <w:sz w:val="28"/>
          <w:szCs w:val="28"/>
        </w:rPr>
        <w:t>四、招聘流程</w:t>
      </w:r>
    </w:p>
    <w:p w:rsidR="00E33699" w:rsidRDefault="00EA175F">
      <w:pPr>
        <w:pStyle w:val="a5"/>
        <w:widowControl w:val="0"/>
        <w:shd w:val="clear" w:color="auto" w:fill="FFFFFF"/>
        <w:spacing w:before="0" w:beforeAutospacing="0" w:after="0" w:afterAutospacing="0" w:line="580" w:lineRule="exact"/>
        <w:ind w:firstLineChars="200" w:firstLine="562"/>
        <w:jc w:val="both"/>
        <w:rPr>
          <w:rFonts w:ascii="楷体_GB2312" w:eastAsia="楷体_GB2312"/>
          <w:b/>
          <w:sz w:val="28"/>
          <w:szCs w:val="28"/>
        </w:rPr>
      </w:pPr>
      <w:r>
        <w:rPr>
          <w:rFonts w:ascii="楷体_GB2312" w:eastAsia="楷体_GB2312" w:hint="eastAsia"/>
          <w:b/>
          <w:sz w:val="28"/>
          <w:szCs w:val="28"/>
        </w:rPr>
        <w:t>（一）招聘</w:t>
      </w:r>
    </w:p>
    <w:p w:rsidR="00E33699" w:rsidRDefault="00EA175F">
      <w:pPr>
        <w:pStyle w:val="a5"/>
        <w:widowControl w:val="0"/>
        <w:shd w:val="clear" w:color="auto" w:fill="FFFFFF"/>
        <w:spacing w:before="0" w:beforeAutospacing="0" w:after="0" w:afterAutospacing="0" w:line="580" w:lineRule="exact"/>
        <w:ind w:firstLineChars="200" w:firstLine="560"/>
        <w:jc w:val="both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阿瓦提县</w:t>
      </w:r>
      <w:r>
        <w:rPr>
          <w:rFonts w:ascii="仿宋_GB2312" w:eastAsia="仿宋_GB2312" w:hint="eastAsia"/>
          <w:sz w:val="28"/>
          <w:szCs w:val="28"/>
        </w:rPr>
        <w:t>作为教师招聘用人单位，以面对面交流和试讲方式为主，在应聘人员符合岗位条件且有意向到阿克苏工作的情况下，双方签订招聘意向协议，并完成登记报名和资格审核。</w:t>
      </w:r>
    </w:p>
    <w:p w:rsidR="00E33699" w:rsidRDefault="00EA175F">
      <w:pPr>
        <w:pStyle w:val="a5"/>
        <w:widowControl w:val="0"/>
        <w:shd w:val="clear" w:color="auto" w:fill="FFFFFF"/>
        <w:spacing w:before="0" w:beforeAutospacing="0" w:after="0" w:afterAutospacing="0" w:line="580" w:lineRule="exact"/>
        <w:ind w:firstLineChars="200" w:firstLine="560"/>
        <w:jc w:val="both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现场签约时应届生需携带普通话等级证（原件和复印件）、个人简历，三方协议（学院和院系加盖公章）；历届生（往届）需携带普通话等级证（原件和复印件）、个人简历，三方协议（加盖学院和院系公章），</w:t>
      </w:r>
      <w:r>
        <w:rPr>
          <w:rFonts w:ascii="仿宋_GB2312" w:eastAsia="仿宋_GB2312" w:hint="eastAsia"/>
          <w:sz w:val="28"/>
          <w:szCs w:val="28"/>
        </w:rPr>
        <w:fldChar w:fldCharType="begin"/>
      </w:r>
      <w:r>
        <w:rPr>
          <w:rFonts w:ascii="仿宋_GB2312" w:eastAsia="仿宋_GB2312" w:hint="eastAsia"/>
          <w:sz w:val="28"/>
          <w:szCs w:val="28"/>
        </w:rPr>
        <w:instrText xml:space="preserve"> HYPERLINK "http://www.wenwu8.com/jszg/" \t "http://www.wenwu8.com/article/_blank" </w:instrText>
      </w:r>
      <w:r>
        <w:rPr>
          <w:rFonts w:ascii="仿宋_GB2312" w:eastAsia="仿宋_GB2312" w:hint="eastAsia"/>
          <w:sz w:val="28"/>
          <w:szCs w:val="28"/>
        </w:rPr>
        <w:fldChar w:fldCharType="separate"/>
      </w:r>
      <w:r>
        <w:rPr>
          <w:rFonts w:ascii="仿宋_GB2312" w:eastAsia="仿宋_GB2312" w:hint="eastAsia"/>
          <w:sz w:val="28"/>
          <w:szCs w:val="28"/>
        </w:rPr>
        <w:t>教师资格</w:t>
      </w:r>
      <w:r>
        <w:rPr>
          <w:rFonts w:ascii="仿宋_GB2312" w:eastAsia="仿宋_GB2312" w:hint="eastAsia"/>
          <w:sz w:val="28"/>
          <w:szCs w:val="28"/>
        </w:rPr>
        <w:fldChar w:fldCharType="end"/>
      </w:r>
      <w:r>
        <w:rPr>
          <w:rFonts w:ascii="仿宋_GB2312" w:eastAsia="仿宋_GB2312" w:hint="eastAsia"/>
          <w:sz w:val="28"/>
          <w:szCs w:val="28"/>
        </w:rPr>
        <w:t>证（原件和复印件）、毕业证（原件和复印件）。</w:t>
      </w:r>
    </w:p>
    <w:p w:rsidR="00E33699" w:rsidRDefault="00EA175F">
      <w:pPr>
        <w:pStyle w:val="a5"/>
        <w:widowControl w:val="0"/>
        <w:shd w:val="clear" w:color="auto" w:fill="FFFFFF"/>
        <w:spacing w:before="0" w:beforeAutospacing="0" w:after="0" w:afterAutospacing="0" w:line="580" w:lineRule="exact"/>
        <w:ind w:firstLineChars="200" w:firstLine="562"/>
        <w:jc w:val="both"/>
        <w:rPr>
          <w:rFonts w:ascii="楷体_GB2312" w:eastAsia="楷体_GB2312"/>
          <w:b/>
          <w:sz w:val="28"/>
          <w:szCs w:val="28"/>
        </w:rPr>
      </w:pPr>
      <w:r>
        <w:rPr>
          <w:rFonts w:ascii="楷体_GB2312" w:eastAsia="楷体_GB2312" w:hint="eastAsia"/>
          <w:b/>
          <w:sz w:val="28"/>
          <w:szCs w:val="28"/>
        </w:rPr>
        <w:t>（二）录用</w:t>
      </w:r>
    </w:p>
    <w:p w:rsidR="00E33699" w:rsidRDefault="00EA175F">
      <w:pPr>
        <w:spacing w:line="580" w:lineRule="exact"/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t>201</w:t>
      </w:r>
      <w:r>
        <w:rPr>
          <w:rFonts w:ascii="仿宋_GB2312" w:eastAsia="仿宋_GB2312" w:hint="eastAsia"/>
          <w:sz w:val="28"/>
          <w:szCs w:val="28"/>
        </w:rPr>
        <w:t>8</w:t>
      </w:r>
      <w:r>
        <w:rPr>
          <w:rFonts w:ascii="仿宋_GB2312" w:eastAsia="仿宋_GB2312" w:hint="eastAsia"/>
          <w:sz w:val="28"/>
          <w:szCs w:val="28"/>
        </w:rPr>
        <w:t>年</w:t>
      </w:r>
      <w:r>
        <w:rPr>
          <w:rFonts w:ascii="仿宋_GB2312" w:eastAsia="仿宋_GB2312"/>
          <w:sz w:val="28"/>
          <w:szCs w:val="28"/>
        </w:rPr>
        <w:t>4</w:t>
      </w:r>
      <w:r>
        <w:rPr>
          <w:rFonts w:ascii="仿宋_GB2312" w:eastAsia="仿宋_GB2312" w:hint="eastAsia"/>
          <w:sz w:val="28"/>
          <w:szCs w:val="28"/>
        </w:rPr>
        <w:t>月，由阿克苏地区教育局按照已签订意向协议学生的条件，合理设置招聘岗位并上报自</w:t>
      </w:r>
      <w:r>
        <w:rPr>
          <w:rFonts w:ascii="仿宋_GB2312" w:eastAsia="仿宋_GB2312" w:hint="eastAsia"/>
          <w:sz w:val="28"/>
          <w:szCs w:val="28"/>
        </w:rPr>
        <w:t>治区教师招聘工作领导小组办公室。已签订意向协议的学生须参加</w:t>
      </w:r>
      <w:r>
        <w:rPr>
          <w:rFonts w:ascii="仿宋_GB2312" w:eastAsia="仿宋_GB2312"/>
          <w:sz w:val="28"/>
          <w:szCs w:val="28"/>
        </w:rPr>
        <w:t>201</w:t>
      </w:r>
      <w:r>
        <w:rPr>
          <w:rFonts w:ascii="仿宋_GB2312" w:eastAsia="仿宋_GB2312" w:hint="eastAsia"/>
          <w:sz w:val="28"/>
          <w:szCs w:val="28"/>
        </w:rPr>
        <w:t>8</w:t>
      </w:r>
      <w:r>
        <w:rPr>
          <w:rFonts w:ascii="仿宋_GB2312" w:eastAsia="仿宋_GB2312" w:hint="eastAsia"/>
          <w:sz w:val="28"/>
          <w:szCs w:val="28"/>
        </w:rPr>
        <w:t>年新疆维吾尔自治区面向社会公开招聘教师报名、资格审查、笔试、面试、体检等活动，待正式录取后，与用人单位</w:t>
      </w:r>
      <w:r>
        <w:rPr>
          <w:rFonts w:ascii="仿宋_GB2312" w:eastAsia="仿宋_GB2312" w:hAnsi="宋体" w:cs="仿宋_GB2312" w:hint="eastAsia"/>
          <w:snapToGrid w:val="0"/>
          <w:kern w:val="0"/>
          <w:sz w:val="28"/>
          <w:szCs w:val="28"/>
        </w:rPr>
        <w:t>签订聘用合同，确立聘用关系并</w:t>
      </w:r>
      <w:r>
        <w:rPr>
          <w:rFonts w:ascii="仿宋_GB2312" w:eastAsia="仿宋_GB2312" w:hint="eastAsia"/>
          <w:sz w:val="28"/>
          <w:szCs w:val="28"/>
        </w:rPr>
        <w:t>统一办理自治区教师入编手续。如已签订意向协议学生未被自治区统一录取，</w:t>
      </w:r>
      <w:r>
        <w:rPr>
          <w:rFonts w:ascii="仿宋_GB2312" w:eastAsia="仿宋_GB2312" w:hint="eastAsia"/>
          <w:sz w:val="28"/>
          <w:szCs w:val="28"/>
        </w:rPr>
        <w:t>阿瓦提县</w:t>
      </w:r>
      <w:r>
        <w:rPr>
          <w:rFonts w:ascii="仿宋_GB2312" w:eastAsia="仿宋_GB2312" w:hint="eastAsia"/>
          <w:sz w:val="28"/>
          <w:szCs w:val="28"/>
        </w:rPr>
        <w:t>安排其在本地任教，</w:t>
      </w:r>
      <w:r>
        <w:rPr>
          <w:rFonts w:ascii="仿宋_GB2312" w:eastAsia="仿宋_GB2312"/>
          <w:sz w:val="28"/>
          <w:szCs w:val="28"/>
        </w:rPr>
        <w:t>201</w:t>
      </w:r>
      <w:r>
        <w:rPr>
          <w:rFonts w:ascii="仿宋_GB2312" w:eastAsia="仿宋_GB2312" w:hint="eastAsia"/>
          <w:sz w:val="28"/>
          <w:szCs w:val="28"/>
        </w:rPr>
        <w:t>8</w:t>
      </w:r>
      <w:r>
        <w:rPr>
          <w:rFonts w:ascii="仿宋_GB2312" w:eastAsia="仿宋_GB2312" w:hint="eastAsia"/>
          <w:sz w:val="28"/>
          <w:szCs w:val="28"/>
        </w:rPr>
        <w:t>年</w:t>
      </w:r>
      <w:r>
        <w:rPr>
          <w:rFonts w:ascii="仿宋_GB2312" w:eastAsia="仿宋_GB2312"/>
          <w:sz w:val="28"/>
          <w:szCs w:val="28"/>
        </w:rPr>
        <w:t>—</w:t>
      </w:r>
      <w:r>
        <w:rPr>
          <w:rFonts w:ascii="仿宋_GB2312" w:eastAsia="仿宋_GB2312"/>
          <w:sz w:val="28"/>
          <w:szCs w:val="28"/>
        </w:rPr>
        <w:t>20</w:t>
      </w:r>
      <w:r>
        <w:rPr>
          <w:rFonts w:ascii="仿宋_GB2312" w:eastAsia="仿宋_GB2312" w:hint="eastAsia"/>
          <w:sz w:val="28"/>
          <w:szCs w:val="28"/>
        </w:rPr>
        <w:t>20</w:t>
      </w:r>
      <w:r>
        <w:rPr>
          <w:rFonts w:ascii="仿宋_GB2312" w:eastAsia="仿宋_GB2312" w:hint="eastAsia"/>
          <w:sz w:val="28"/>
          <w:szCs w:val="28"/>
        </w:rPr>
        <w:t>年期间，按正式录用教师标准同等支付工资、津贴等，生活条件和福利待遇按本县（市）正式教师同等对待。</w:t>
      </w:r>
    </w:p>
    <w:p w:rsidR="00E33699" w:rsidRDefault="00EA175F">
      <w:pPr>
        <w:widowControl/>
        <w:snapToGrid w:val="0"/>
        <w:spacing w:line="540" w:lineRule="exact"/>
        <w:ind w:firstLineChars="200" w:firstLine="560"/>
        <w:rPr>
          <w:rFonts w:ascii="黑体" w:eastAsia="黑体" w:hAnsi="宋体" w:cs="黑体"/>
          <w:bCs/>
          <w:snapToGrid w:val="0"/>
          <w:kern w:val="0"/>
          <w:sz w:val="28"/>
          <w:szCs w:val="28"/>
        </w:rPr>
      </w:pPr>
      <w:r>
        <w:rPr>
          <w:rFonts w:ascii="黑体" w:eastAsia="黑体" w:hAnsi="宋体" w:cs="黑体" w:hint="eastAsia"/>
          <w:bCs/>
          <w:snapToGrid w:val="0"/>
          <w:kern w:val="0"/>
          <w:sz w:val="28"/>
          <w:szCs w:val="28"/>
        </w:rPr>
        <w:t>五、工资待遇</w:t>
      </w:r>
    </w:p>
    <w:p w:rsidR="00E33699" w:rsidRDefault="00EA175F">
      <w:pPr>
        <w:spacing w:line="580" w:lineRule="exact"/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阿瓦提县</w:t>
      </w:r>
      <w:r>
        <w:rPr>
          <w:rFonts w:ascii="仿宋_GB2312" w:eastAsia="仿宋_GB2312" w:hint="eastAsia"/>
          <w:sz w:val="28"/>
          <w:szCs w:val="28"/>
        </w:rPr>
        <w:t>事业单位工资由岗位工资、薪级工资、保留地区补贴、现</w:t>
      </w:r>
      <w:r>
        <w:rPr>
          <w:rFonts w:ascii="仿宋_GB2312" w:eastAsia="仿宋_GB2312" w:hint="eastAsia"/>
          <w:sz w:val="28"/>
          <w:szCs w:val="28"/>
        </w:rPr>
        <w:lastRenderedPageBreak/>
        <w:t>艰苦边远地区津贴、规范的津贴补贴、南疆工作补贴等</w:t>
      </w:r>
      <w:r>
        <w:rPr>
          <w:rFonts w:ascii="仿宋_GB2312" w:eastAsia="仿宋_GB2312" w:hint="eastAsia"/>
          <w:sz w:val="28"/>
          <w:szCs w:val="28"/>
        </w:rPr>
        <w:t> </w:t>
      </w:r>
      <w:r>
        <w:rPr>
          <w:rFonts w:ascii="仿宋_GB2312" w:eastAsia="仿宋_GB2312" w:hint="eastAsia"/>
          <w:sz w:val="28"/>
          <w:szCs w:val="28"/>
        </w:rPr>
        <w:t xml:space="preserve">6 </w:t>
      </w:r>
      <w:r>
        <w:rPr>
          <w:rFonts w:ascii="仿宋_GB2312" w:eastAsia="仿宋_GB2312" w:hint="eastAsia"/>
          <w:sz w:val="28"/>
          <w:szCs w:val="28"/>
        </w:rPr>
        <w:t>项组成。</w:t>
      </w:r>
      <w:r>
        <w:rPr>
          <w:rFonts w:ascii="仿宋_GB2312" w:eastAsia="仿宋_GB2312" w:hint="eastAsia"/>
          <w:sz w:val="28"/>
          <w:szCs w:val="28"/>
        </w:rPr>
        <w:t>本科</w:t>
      </w:r>
      <w:r>
        <w:rPr>
          <w:rFonts w:ascii="仿宋_GB2312" w:eastAsia="仿宋_GB2312" w:hint="eastAsia"/>
          <w:sz w:val="28"/>
          <w:szCs w:val="28"/>
        </w:rPr>
        <w:t>生每人每月</w:t>
      </w:r>
      <w:r>
        <w:rPr>
          <w:rFonts w:ascii="仿宋_GB2312" w:eastAsia="仿宋_GB2312" w:hint="eastAsia"/>
          <w:sz w:val="28"/>
          <w:szCs w:val="28"/>
        </w:rPr>
        <w:t>7424.38</w:t>
      </w:r>
      <w:r>
        <w:rPr>
          <w:rFonts w:ascii="仿宋_GB2312" w:eastAsia="仿宋_GB2312" w:hint="eastAsia"/>
          <w:sz w:val="28"/>
          <w:szCs w:val="28"/>
        </w:rPr>
        <w:t>元（其中社保部分</w:t>
      </w:r>
      <w:r>
        <w:rPr>
          <w:rFonts w:ascii="仿宋_GB2312" w:eastAsia="仿宋_GB2312" w:hint="eastAsia"/>
          <w:sz w:val="28"/>
          <w:szCs w:val="28"/>
        </w:rPr>
        <w:t>2009.38</w:t>
      </w:r>
      <w:r>
        <w:rPr>
          <w:rFonts w:ascii="仿宋_GB2312" w:eastAsia="仿宋_GB2312" w:hint="eastAsia"/>
          <w:sz w:val="28"/>
          <w:szCs w:val="28"/>
        </w:rPr>
        <w:t>元）；</w:t>
      </w:r>
      <w:r>
        <w:rPr>
          <w:rFonts w:ascii="仿宋_GB2312" w:eastAsia="仿宋_GB2312" w:hint="eastAsia"/>
          <w:sz w:val="28"/>
          <w:szCs w:val="28"/>
        </w:rPr>
        <w:t>大专</w:t>
      </w:r>
      <w:r>
        <w:rPr>
          <w:rFonts w:ascii="仿宋_GB2312" w:eastAsia="仿宋_GB2312" w:hint="eastAsia"/>
          <w:sz w:val="28"/>
          <w:szCs w:val="28"/>
        </w:rPr>
        <w:t>生每人每月</w:t>
      </w:r>
      <w:r>
        <w:rPr>
          <w:rFonts w:ascii="仿宋_GB2312" w:eastAsia="仿宋_GB2312" w:hint="eastAsia"/>
          <w:sz w:val="28"/>
          <w:szCs w:val="28"/>
        </w:rPr>
        <w:t>7069.79</w:t>
      </w:r>
      <w:r>
        <w:rPr>
          <w:rFonts w:ascii="仿宋_GB2312" w:eastAsia="仿宋_GB2312" w:hint="eastAsia"/>
          <w:sz w:val="28"/>
          <w:szCs w:val="28"/>
        </w:rPr>
        <w:t>元（其中社保部分</w:t>
      </w:r>
      <w:r>
        <w:rPr>
          <w:rFonts w:ascii="仿宋_GB2312" w:eastAsia="仿宋_GB2312" w:hint="eastAsia"/>
          <w:sz w:val="28"/>
          <w:szCs w:val="28"/>
        </w:rPr>
        <w:t>1913.79</w:t>
      </w:r>
      <w:r>
        <w:rPr>
          <w:rFonts w:ascii="仿宋_GB2312" w:eastAsia="仿宋_GB2312" w:hint="eastAsia"/>
          <w:sz w:val="28"/>
          <w:szCs w:val="28"/>
        </w:rPr>
        <w:t>元）、</w:t>
      </w:r>
      <w:r>
        <w:rPr>
          <w:rFonts w:ascii="仿宋_GB2312" w:eastAsia="仿宋_GB2312" w:hint="eastAsia"/>
          <w:sz w:val="28"/>
          <w:szCs w:val="28"/>
        </w:rPr>
        <w:t>中专</w:t>
      </w:r>
      <w:r>
        <w:rPr>
          <w:rFonts w:ascii="仿宋_GB2312" w:eastAsia="仿宋_GB2312" w:hint="eastAsia"/>
          <w:sz w:val="28"/>
          <w:szCs w:val="28"/>
        </w:rPr>
        <w:t>生每人每月</w:t>
      </w:r>
      <w:r>
        <w:rPr>
          <w:rFonts w:ascii="仿宋_GB2312" w:eastAsia="仿宋_GB2312" w:hint="eastAsia"/>
          <w:sz w:val="28"/>
          <w:szCs w:val="28"/>
        </w:rPr>
        <w:t>6953.57</w:t>
      </w:r>
      <w:r>
        <w:rPr>
          <w:rFonts w:ascii="仿宋_GB2312" w:eastAsia="仿宋_GB2312" w:hint="eastAsia"/>
          <w:sz w:val="28"/>
          <w:szCs w:val="28"/>
        </w:rPr>
        <w:t xml:space="preserve"> </w:t>
      </w:r>
      <w:r>
        <w:rPr>
          <w:rFonts w:ascii="仿宋_GB2312" w:eastAsia="仿宋_GB2312" w:hint="eastAsia"/>
          <w:sz w:val="28"/>
          <w:szCs w:val="28"/>
        </w:rPr>
        <w:t>元（其中社保部分</w:t>
      </w:r>
      <w:r>
        <w:rPr>
          <w:rFonts w:ascii="仿宋_GB2312" w:eastAsia="仿宋_GB2312" w:hint="eastAsia"/>
          <w:sz w:val="28"/>
          <w:szCs w:val="28"/>
        </w:rPr>
        <w:t>1879.67</w:t>
      </w:r>
      <w:r>
        <w:rPr>
          <w:rFonts w:ascii="仿宋_GB2312" w:eastAsia="仿宋_GB2312" w:hint="eastAsia"/>
          <w:sz w:val="28"/>
          <w:szCs w:val="28"/>
        </w:rPr>
        <w:t>元）。</w:t>
      </w:r>
    </w:p>
    <w:p w:rsidR="00E33699" w:rsidRDefault="00EA175F">
      <w:pPr>
        <w:spacing w:line="580" w:lineRule="exact"/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除此之外，在阿瓦提县任教还将享受以下优惠政策：</w:t>
      </w:r>
    </w:p>
    <w:p w:rsidR="00E33699" w:rsidRDefault="00EA175F">
      <w:pPr>
        <w:spacing w:line="220" w:lineRule="atLeast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1.</w:t>
      </w:r>
      <w:r>
        <w:rPr>
          <w:rFonts w:ascii="仿宋" w:eastAsia="仿宋" w:hAnsi="仿宋" w:hint="eastAsia"/>
          <w:sz w:val="28"/>
          <w:szCs w:val="28"/>
        </w:rPr>
        <w:t>每年冬天发放一次冬季取暖费</w:t>
      </w:r>
      <w:r>
        <w:rPr>
          <w:rFonts w:ascii="仿宋" w:eastAsia="仿宋" w:hAnsi="仿宋" w:hint="eastAsia"/>
          <w:sz w:val="28"/>
          <w:szCs w:val="28"/>
        </w:rPr>
        <w:t>1300-1600</w:t>
      </w:r>
      <w:r>
        <w:rPr>
          <w:rFonts w:ascii="仿宋" w:eastAsia="仿宋" w:hAnsi="仿宋" w:hint="eastAsia"/>
          <w:sz w:val="28"/>
          <w:szCs w:val="28"/>
        </w:rPr>
        <w:t>元。</w:t>
      </w:r>
    </w:p>
    <w:p w:rsidR="00E33699" w:rsidRDefault="00EA175F">
      <w:pPr>
        <w:spacing w:line="220" w:lineRule="atLeast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2.</w:t>
      </w:r>
      <w:r>
        <w:rPr>
          <w:rFonts w:ascii="仿宋" w:eastAsia="仿宋" w:hAnsi="仿宋" w:hint="eastAsia"/>
          <w:sz w:val="28"/>
          <w:szCs w:val="28"/>
        </w:rPr>
        <w:t>享受第十三个月工资待遇：中专</w:t>
      </w:r>
      <w:r>
        <w:rPr>
          <w:rFonts w:ascii="仿宋" w:eastAsia="仿宋" w:hAnsi="仿宋" w:hint="eastAsia"/>
          <w:sz w:val="28"/>
          <w:szCs w:val="28"/>
        </w:rPr>
        <w:t>1789</w:t>
      </w:r>
      <w:r>
        <w:rPr>
          <w:rFonts w:ascii="仿宋" w:eastAsia="仿宋" w:hAnsi="仿宋" w:hint="eastAsia"/>
          <w:sz w:val="28"/>
          <w:szCs w:val="28"/>
        </w:rPr>
        <w:t>元、大专</w:t>
      </w:r>
      <w:r>
        <w:rPr>
          <w:rFonts w:ascii="仿宋" w:eastAsia="仿宋" w:hAnsi="仿宋" w:hint="eastAsia"/>
          <w:sz w:val="28"/>
          <w:szCs w:val="28"/>
        </w:rPr>
        <w:t>1871</w:t>
      </w:r>
      <w:r>
        <w:rPr>
          <w:rFonts w:ascii="仿宋" w:eastAsia="仿宋" w:hAnsi="仿宋" w:hint="eastAsia"/>
          <w:sz w:val="28"/>
          <w:szCs w:val="28"/>
        </w:rPr>
        <w:t>元、本科</w:t>
      </w:r>
      <w:r>
        <w:rPr>
          <w:rFonts w:ascii="仿宋" w:eastAsia="仿宋" w:hAnsi="仿宋" w:hint="eastAsia"/>
          <w:sz w:val="28"/>
          <w:szCs w:val="28"/>
        </w:rPr>
        <w:t>2045</w:t>
      </w:r>
      <w:r>
        <w:rPr>
          <w:rFonts w:ascii="仿宋" w:eastAsia="仿宋" w:hAnsi="仿宋" w:hint="eastAsia"/>
          <w:sz w:val="28"/>
          <w:szCs w:val="28"/>
        </w:rPr>
        <w:t>元。</w:t>
      </w:r>
    </w:p>
    <w:p w:rsidR="00E33699" w:rsidRDefault="00EA175F">
      <w:pPr>
        <w:spacing w:line="220" w:lineRule="atLeast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3.</w:t>
      </w:r>
      <w:r>
        <w:rPr>
          <w:rFonts w:ascii="仿宋" w:eastAsia="仿宋" w:hAnsi="仿宋" w:hint="eastAsia"/>
          <w:sz w:val="28"/>
          <w:szCs w:val="28"/>
        </w:rPr>
        <w:t>本科学历入编工作三年</w:t>
      </w:r>
      <w:r>
        <w:rPr>
          <w:rFonts w:ascii="仿宋" w:eastAsia="仿宋" w:hAnsi="仿宋" w:hint="eastAsia"/>
          <w:sz w:val="28"/>
          <w:szCs w:val="28"/>
        </w:rPr>
        <w:t>后可直接申请一级教师职称，享受南疆职称评审倾斜政策。</w:t>
      </w:r>
    </w:p>
    <w:p w:rsidR="00E33699" w:rsidRDefault="00EA175F">
      <w:pPr>
        <w:spacing w:line="220" w:lineRule="atLeast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4.</w:t>
      </w:r>
      <w:r>
        <w:rPr>
          <w:rFonts w:ascii="仿宋" w:eastAsia="仿宋" w:hAnsi="仿宋" w:hint="eastAsia"/>
          <w:sz w:val="28"/>
          <w:szCs w:val="28"/>
        </w:rPr>
        <w:t>享受基层交通补贴，按距离远近，每月</w:t>
      </w:r>
      <w:r>
        <w:rPr>
          <w:rFonts w:ascii="仿宋" w:eastAsia="仿宋" w:hAnsi="仿宋" w:hint="eastAsia"/>
          <w:sz w:val="28"/>
          <w:szCs w:val="28"/>
        </w:rPr>
        <w:t>50</w:t>
      </w:r>
      <w:r>
        <w:rPr>
          <w:rFonts w:ascii="仿宋" w:eastAsia="仿宋" w:hAnsi="仿宋" w:hint="eastAsia"/>
          <w:sz w:val="28"/>
          <w:szCs w:val="28"/>
        </w:rPr>
        <w:t>到</w:t>
      </w:r>
      <w:r>
        <w:rPr>
          <w:rFonts w:ascii="仿宋" w:eastAsia="仿宋" w:hAnsi="仿宋" w:hint="eastAsia"/>
          <w:sz w:val="28"/>
          <w:szCs w:val="28"/>
        </w:rPr>
        <w:t>1800</w:t>
      </w:r>
      <w:r>
        <w:rPr>
          <w:rFonts w:ascii="仿宋" w:eastAsia="仿宋" w:hAnsi="仿宋" w:hint="eastAsia"/>
          <w:sz w:val="28"/>
          <w:szCs w:val="28"/>
        </w:rPr>
        <w:t>不等，生活补贴另算。</w:t>
      </w:r>
    </w:p>
    <w:p w:rsidR="00E33699" w:rsidRDefault="00EA175F">
      <w:pPr>
        <w:spacing w:line="220" w:lineRule="atLeast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5.</w:t>
      </w:r>
      <w:r>
        <w:rPr>
          <w:rFonts w:ascii="仿宋" w:eastAsia="仿宋" w:hAnsi="仿宋" w:hint="eastAsia"/>
          <w:sz w:val="28"/>
          <w:szCs w:val="28"/>
        </w:rPr>
        <w:t>分配教师公寓（客厅、厨房、卧室设施齐备，被褥、</w:t>
      </w:r>
      <w:proofErr w:type="spellStart"/>
      <w:r>
        <w:rPr>
          <w:rFonts w:ascii="仿宋" w:eastAsia="仿宋" w:hAnsi="仿宋" w:hint="eastAsia"/>
          <w:sz w:val="28"/>
          <w:szCs w:val="28"/>
        </w:rPr>
        <w:t>WiFi</w:t>
      </w:r>
      <w:proofErr w:type="spellEnd"/>
      <w:r>
        <w:rPr>
          <w:rFonts w:ascii="仿宋" w:eastAsia="仿宋" w:hAnsi="仿宋" w:hint="eastAsia"/>
          <w:sz w:val="28"/>
          <w:szCs w:val="28"/>
        </w:rPr>
        <w:t>，厨具等一应俱全，拎包即可入住）</w:t>
      </w:r>
    </w:p>
    <w:p w:rsidR="00E33699" w:rsidRDefault="00EA175F">
      <w:pPr>
        <w:spacing w:line="220" w:lineRule="atLeast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6.</w:t>
      </w:r>
      <w:r>
        <w:rPr>
          <w:rFonts w:ascii="仿宋" w:eastAsia="仿宋" w:hAnsi="仿宋" w:hint="eastAsia"/>
          <w:sz w:val="28"/>
          <w:szCs w:val="28"/>
        </w:rPr>
        <w:t>公租房（经济适用房）：可申请公租房，房租按照每平方米</w:t>
      </w:r>
    </w:p>
    <w:p w:rsidR="00E33699" w:rsidRDefault="00EA175F">
      <w:pPr>
        <w:spacing w:line="220" w:lineRule="atLeas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每月</w:t>
      </w:r>
      <w:r>
        <w:rPr>
          <w:rFonts w:ascii="仿宋" w:eastAsia="仿宋" w:hAnsi="仿宋" w:hint="eastAsia"/>
          <w:sz w:val="28"/>
          <w:szCs w:val="28"/>
        </w:rPr>
        <w:t>4</w:t>
      </w:r>
      <w:r>
        <w:rPr>
          <w:rFonts w:ascii="仿宋" w:eastAsia="仿宋" w:hAnsi="仿宋" w:hint="eastAsia"/>
          <w:sz w:val="28"/>
          <w:szCs w:val="28"/>
        </w:rPr>
        <w:t>元核算。</w:t>
      </w:r>
    </w:p>
    <w:p w:rsidR="00E33699" w:rsidRDefault="00EA175F">
      <w:pPr>
        <w:spacing w:line="220" w:lineRule="atLeast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7.</w:t>
      </w:r>
      <w:r>
        <w:rPr>
          <w:rFonts w:ascii="仿宋" w:eastAsia="仿宋" w:hAnsi="仿宋" w:hint="eastAsia"/>
          <w:sz w:val="28"/>
          <w:szCs w:val="28"/>
        </w:rPr>
        <w:t>探亲优惠政策：未婚者可享受每年一次探家路费报销，成家</w:t>
      </w:r>
    </w:p>
    <w:p w:rsidR="00E33699" w:rsidRDefault="00EA175F">
      <w:pPr>
        <w:spacing w:line="220" w:lineRule="atLeas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后可享受每三年一次探家路费报销（若本人未探亲，父母来新疆探望子女同样可享受此优惠政策）。</w:t>
      </w:r>
    </w:p>
    <w:p w:rsidR="00E33699" w:rsidRDefault="00EA175F">
      <w:pPr>
        <w:spacing w:line="220" w:lineRule="atLeast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8.</w:t>
      </w:r>
      <w:r>
        <w:rPr>
          <w:rFonts w:ascii="仿宋" w:eastAsia="仿宋" w:hAnsi="仿宋" w:hint="eastAsia"/>
          <w:sz w:val="28"/>
          <w:szCs w:val="28"/>
        </w:rPr>
        <w:t>内地招聘教师在阿瓦提县工作，购买商品房可以享受当地成本价优惠。</w:t>
      </w:r>
    </w:p>
    <w:p w:rsidR="00E33699" w:rsidRDefault="00EA175F">
      <w:pPr>
        <w:widowControl/>
        <w:snapToGrid w:val="0"/>
        <w:spacing w:line="540" w:lineRule="exact"/>
        <w:ind w:firstLineChars="200" w:firstLine="560"/>
        <w:rPr>
          <w:rFonts w:ascii="黑体" w:eastAsia="黑体" w:hAnsi="宋体" w:cs="黑体"/>
          <w:bCs/>
          <w:snapToGrid w:val="0"/>
          <w:kern w:val="0"/>
          <w:sz w:val="28"/>
          <w:szCs w:val="28"/>
        </w:rPr>
      </w:pPr>
      <w:r>
        <w:rPr>
          <w:rFonts w:ascii="黑体" w:eastAsia="黑体" w:hAnsi="宋体" w:cs="黑体" w:hint="eastAsia"/>
          <w:bCs/>
          <w:snapToGrid w:val="0"/>
          <w:kern w:val="0"/>
          <w:sz w:val="28"/>
          <w:szCs w:val="28"/>
        </w:rPr>
        <w:t>六、解聘</w:t>
      </w:r>
    </w:p>
    <w:p w:rsidR="00E33699" w:rsidRDefault="00EA175F" w:rsidP="00705BE5">
      <w:pPr>
        <w:widowControl/>
        <w:snapToGrid w:val="0"/>
        <w:spacing w:line="540" w:lineRule="exact"/>
        <w:ind w:firstLineChars="196" w:firstLine="549"/>
        <w:rPr>
          <w:rFonts w:ascii="黑体" w:eastAsia="黑体" w:hAnsi="宋体" w:cs="黑体"/>
          <w:bCs/>
          <w:snapToGrid w:val="0"/>
          <w:kern w:val="0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lastRenderedPageBreak/>
        <w:t>已签订协议学生</w:t>
      </w:r>
      <w:r>
        <w:rPr>
          <w:rFonts w:ascii="仿宋_GB2312" w:eastAsia="仿宋_GB2312"/>
          <w:sz w:val="28"/>
          <w:szCs w:val="28"/>
        </w:rPr>
        <w:t>3</w:t>
      </w:r>
      <w:r>
        <w:rPr>
          <w:rFonts w:ascii="仿宋_GB2312" w:eastAsia="仿宋_GB2312" w:hint="eastAsia"/>
          <w:sz w:val="28"/>
          <w:szCs w:val="28"/>
        </w:rPr>
        <w:t>次参加新疆维吾尔自治区面向社会公开招聘教师考试仍不能通过的，用人县（市）可解除已签订的意向协议，并协助推荐其他就业岗位。</w:t>
      </w:r>
    </w:p>
    <w:p w:rsidR="00E33699" w:rsidRDefault="00EA175F">
      <w:pPr>
        <w:widowControl/>
        <w:shd w:val="clear" w:color="auto" w:fill="FFFFFF"/>
        <w:snapToGrid w:val="0"/>
        <w:spacing w:line="540" w:lineRule="exact"/>
        <w:ind w:right="27"/>
        <w:rPr>
          <w:rFonts w:ascii="仿宋_GB2312" w:eastAsia="仿宋_GB2312"/>
          <w:snapToGrid w:val="0"/>
          <w:kern w:val="0"/>
          <w:sz w:val="28"/>
          <w:szCs w:val="28"/>
        </w:rPr>
      </w:pPr>
      <w:r>
        <w:rPr>
          <w:rFonts w:ascii="仿宋_GB2312" w:eastAsia="仿宋_GB2312"/>
          <w:snapToGrid w:val="0"/>
          <w:kern w:val="0"/>
          <w:sz w:val="28"/>
          <w:szCs w:val="28"/>
        </w:rPr>
        <w:t xml:space="preserve">                      </w:t>
      </w:r>
    </w:p>
    <w:p w:rsidR="00E33699" w:rsidRDefault="00E33699">
      <w:pPr>
        <w:widowControl/>
        <w:shd w:val="clear" w:color="auto" w:fill="FFFFFF"/>
        <w:snapToGrid w:val="0"/>
        <w:spacing w:line="540" w:lineRule="exact"/>
        <w:ind w:right="27"/>
        <w:rPr>
          <w:rFonts w:ascii="仿宋_GB2312" w:eastAsia="仿宋_GB2312"/>
          <w:snapToGrid w:val="0"/>
          <w:kern w:val="0"/>
          <w:sz w:val="28"/>
          <w:szCs w:val="28"/>
        </w:rPr>
      </w:pPr>
    </w:p>
    <w:p w:rsidR="00E33699" w:rsidRDefault="00E33699">
      <w:pPr>
        <w:widowControl/>
        <w:shd w:val="clear" w:color="auto" w:fill="FFFFFF"/>
        <w:snapToGrid w:val="0"/>
        <w:spacing w:line="540" w:lineRule="exact"/>
        <w:ind w:right="27"/>
        <w:rPr>
          <w:rFonts w:ascii="仿宋_GB2312" w:eastAsia="仿宋_GB2312"/>
          <w:snapToGrid w:val="0"/>
          <w:kern w:val="0"/>
          <w:sz w:val="28"/>
          <w:szCs w:val="28"/>
        </w:rPr>
      </w:pPr>
    </w:p>
    <w:p w:rsidR="00E33699" w:rsidRDefault="00EA175F">
      <w:pPr>
        <w:widowControl/>
        <w:shd w:val="clear" w:color="auto" w:fill="FFFFFF"/>
        <w:snapToGrid w:val="0"/>
        <w:spacing w:line="540" w:lineRule="exact"/>
        <w:ind w:right="27"/>
        <w:jc w:val="center"/>
        <w:rPr>
          <w:rFonts w:ascii="仿宋_GB2312" w:eastAsia="仿宋_GB2312"/>
          <w:snapToGrid w:val="0"/>
          <w:kern w:val="0"/>
          <w:sz w:val="28"/>
          <w:szCs w:val="28"/>
        </w:rPr>
      </w:pPr>
      <w:r>
        <w:rPr>
          <w:rFonts w:ascii="仿宋_GB2312" w:eastAsia="仿宋_GB2312"/>
          <w:snapToGrid w:val="0"/>
          <w:kern w:val="0"/>
          <w:sz w:val="28"/>
          <w:szCs w:val="28"/>
        </w:rPr>
        <w:t xml:space="preserve">      </w:t>
      </w:r>
      <w:r>
        <w:rPr>
          <w:rFonts w:ascii="仿宋_GB2312" w:eastAsia="仿宋_GB2312" w:hint="eastAsia"/>
          <w:snapToGrid w:val="0"/>
          <w:kern w:val="0"/>
          <w:sz w:val="28"/>
          <w:szCs w:val="28"/>
        </w:rPr>
        <w:t xml:space="preserve">            </w:t>
      </w:r>
      <w:r>
        <w:rPr>
          <w:rFonts w:ascii="仿宋_GB2312" w:eastAsia="仿宋_GB2312" w:hint="eastAsia"/>
          <w:snapToGrid w:val="0"/>
          <w:kern w:val="0"/>
          <w:sz w:val="28"/>
          <w:szCs w:val="28"/>
        </w:rPr>
        <w:t>新疆维吾尔自治区阿克苏地区</w:t>
      </w:r>
      <w:r>
        <w:rPr>
          <w:rFonts w:ascii="仿宋_GB2312" w:eastAsia="仿宋_GB2312" w:hint="eastAsia"/>
          <w:snapToGrid w:val="0"/>
          <w:kern w:val="0"/>
          <w:sz w:val="28"/>
          <w:szCs w:val="28"/>
        </w:rPr>
        <w:t>阿瓦提县</w:t>
      </w:r>
      <w:r>
        <w:rPr>
          <w:rFonts w:ascii="仿宋_GB2312" w:eastAsia="仿宋_GB2312" w:hint="eastAsia"/>
          <w:snapToGrid w:val="0"/>
          <w:kern w:val="0"/>
          <w:sz w:val="28"/>
          <w:szCs w:val="28"/>
        </w:rPr>
        <w:t>教育局</w:t>
      </w:r>
    </w:p>
    <w:p w:rsidR="00E33699" w:rsidRDefault="00EA175F">
      <w:pPr>
        <w:widowControl/>
        <w:shd w:val="clear" w:color="auto" w:fill="FFFFFF"/>
        <w:snapToGrid w:val="0"/>
        <w:spacing w:line="540" w:lineRule="exact"/>
        <w:ind w:right="27"/>
        <w:jc w:val="center"/>
        <w:rPr>
          <w:rFonts w:ascii="仿宋_GB2312" w:eastAsia="仿宋_GB2312"/>
          <w:snapToGrid w:val="0"/>
          <w:kern w:val="0"/>
          <w:sz w:val="28"/>
          <w:szCs w:val="28"/>
        </w:rPr>
      </w:pPr>
      <w:r>
        <w:rPr>
          <w:rFonts w:ascii="仿宋_GB2312" w:eastAsia="仿宋_GB2312" w:cs="宋体"/>
          <w:snapToGrid w:val="0"/>
          <w:kern w:val="0"/>
          <w:sz w:val="28"/>
          <w:szCs w:val="28"/>
        </w:rPr>
        <w:t xml:space="preserve">                   20</w:t>
      </w:r>
      <w:r>
        <w:rPr>
          <w:rFonts w:ascii="仿宋_GB2312" w:eastAsia="仿宋_GB2312" w:cs="宋体" w:hint="eastAsia"/>
          <w:snapToGrid w:val="0"/>
          <w:kern w:val="0"/>
          <w:sz w:val="28"/>
          <w:szCs w:val="28"/>
        </w:rPr>
        <w:t>17</w:t>
      </w:r>
      <w:r>
        <w:rPr>
          <w:rFonts w:ascii="仿宋_GB2312" w:eastAsia="仿宋_GB2312" w:cs="宋体" w:hint="eastAsia"/>
          <w:snapToGrid w:val="0"/>
          <w:kern w:val="0"/>
          <w:sz w:val="28"/>
          <w:szCs w:val="28"/>
        </w:rPr>
        <w:t>年</w:t>
      </w:r>
      <w:r>
        <w:rPr>
          <w:rFonts w:ascii="仿宋_GB2312" w:eastAsia="仿宋_GB2312" w:cs="宋体" w:hint="eastAsia"/>
          <w:snapToGrid w:val="0"/>
          <w:kern w:val="0"/>
          <w:sz w:val="28"/>
          <w:szCs w:val="28"/>
        </w:rPr>
        <w:t>10</w:t>
      </w:r>
      <w:r>
        <w:rPr>
          <w:rFonts w:ascii="仿宋_GB2312" w:eastAsia="仿宋_GB2312" w:cs="宋体" w:hint="eastAsia"/>
          <w:snapToGrid w:val="0"/>
          <w:kern w:val="0"/>
          <w:sz w:val="28"/>
          <w:szCs w:val="28"/>
        </w:rPr>
        <w:t>月</w:t>
      </w:r>
    </w:p>
    <w:p w:rsidR="00E33699" w:rsidRDefault="00E33699">
      <w:pPr>
        <w:pStyle w:val="a5"/>
        <w:shd w:val="clear" w:color="auto" w:fill="F7FCFF"/>
        <w:spacing w:after="210" w:afterAutospacing="0"/>
        <w:rPr>
          <w:rFonts w:ascii="仿宋" w:eastAsia="仿宋" w:hAnsi="仿宋"/>
          <w:sz w:val="30"/>
          <w:szCs w:val="30"/>
        </w:rPr>
      </w:pPr>
    </w:p>
    <w:p w:rsidR="00E33699" w:rsidRDefault="00EA175F">
      <w:pPr>
        <w:pStyle w:val="a5"/>
        <w:shd w:val="clear" w:color="auto" w:fill="F7FCFF"/>
        <w:spacing w:after="210" w:afterAutospacing="0"/>
        <w:rPr>
          <w:color w:val="000000"/>
          <w:sz w:val="21"/>
          <w:szCs w:val="21"/>
          <w:shd w:val="clear" w:color="auto" w:fill="F7FCFF"/>
        </w:rPr>
      </w:pPr>
      <w:r>
        <w:rPr>
          <w:rFonts w:ascii="仿宋" w:eastAsia="仿宋" w:hAnsi="仿宋" w:hint="eastAsia"/>
          <w:sz w:val="30"/>
          <w:szCs w:val="30"/>
        </w:rPr>
        <w:t>附件一：《阿瓦提县</w:t>
      </w:r>
      <w:r>
        <w:rPr>
          <w:rFonts w:ascii="仿宋" w:eastAsia="仿宋" w:hAnsi="仿宋" w:hint="eastAsia"/>
          <w:sz w:val="30"/>
          <w:szCs w:val="30"/>
        </w:rPr>
        <w:t>2018</w:t>
      </w:r>
      <w:r>
        <w:rPr>
          <w:rFonts w:ascii="仿宋" w:eastAsia="仿宋" w:hAnsi="仿宋" w:hint="eastAsia"/>
          <w:sz w:val="30"/>
          <w:szCs w:val="30"/>
        </w:rPr>
        <w:t>年赴高校各学段学科招聘计划表》</w:t>
      </w:r>
      <w:r>
        <w:rPr>
          <w:rFonts w:ascii="仿宋" w:eastAsia="仿宋" w:hAnsi="仿宋" w:hint="eastAsia"/>
          <w:sz w:val="30"/>
          <w:szCs w:val="30"/>
        </w:rPr>
        <w:object w:dxaOrig="1455" w:dyaOrig="1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2.75pt;height:66pt" o:ole="">
            <v:imagedata r:id="rId8" o:title=""/>
          </v:shape>
          <o:OLEObject Type="Embed" ProgID="Excel.Sheet.12" ShapeID="_x0000_i1025" DrawAspect="Icon" ObjectID="_1571731446" r:id="rId9"/>
        </w:object>
      </w:r>
    </w:p>
    <w:p w:rsidR="00E33699" w:rsidRDefault="00E33699">
      <w:pPr>
        <w:pStyle w:val="a5"/>
        <w:shd w:val="clear" w:color="auto" w:fill="F7FCFF"/>
        <w:spacing w:after="210" w:afterAutospacing="0"/>
        <w:rPr>
          <w:color w:val="000000"/>
          <w:sz w:val="21"/>
          <w:szCs w:val="21"/>
          <w:shd w:val="clear" w:color="auto" w:fill="F7FCFF"/>
        </w:rPr>
      </w:pPr>
    </w:p>
    <w:p w:rsidR="00E33699" w:rsidRDefault="00EA175F">
      <w:pPr>
        <w:pStyle w:val="a5"/>
        <w:shd w:val="clear" w:color="auto" w:fill="F7FCFF"/>
        <w:spacing w:after="210" w:afterAutospacing="0"/>
        <w:rPr>
          <w:color w:val="000000"/>
          <w:sz w:val="21"/>
          <w:szCs w:val="21"/>
        </w:rPr>
      </w:pPr>
      <w:r>
        <w:rPr>
          <w:rFonts w:hint="eastAsia"/>
          <w:color w:val="000000"/>
          <w:sz w:val="21"/>
          <w:szCs w:val="21"/>
          <w:shd w:val="clear" w:color="auto" w:fill="F7FCFF"/>
        </w:rPr>
        <w:t>档案邮寄地址：新疆阿克苏地区</w:t>
      </w:r>
      <w:r>
        <w:rPr>
          <w:rFonts w:hint="eastAsia"/>
          <w:color w:val="000000"/>
          <w:sz w:val="21"/>
          <w:szCs w:val="21"/>
          <w:shd w:val="clear" w:color="auto" w:fill="F7FCFF"/>
        </w:rPr>
        <w:t>阿瓦提</w:t>
      </w:r>
      <w:r>
        <w:rPr>
          <w:rFonts w:hint="eastAsia"/>
          <w:color w:val="000000"/>
          <w:sz w:val="21"/>
          <w:szCs w:val="21"/>
          <w:shd w:val="clear" w:color="auto" w:fill="F7FCFF"/>
        </w:rPr>
        <w:t>县</w:t>
      </w:r>
      <w:r>
        <w:rPr>
          <w:rFonts w:hint="eastAsia"/>
          <w:color w:val="000000"/>
          <w:sz w:val="21"/>
          <w:szCs w:val="21"/>
          <w:shd w:val="clear" w:color="auto" w:fill="F7FCFF"/>
        </w:rPr>
        <w:t>教科局</w:t>
      </w:r>
      <w:r>
        <w:rPr>
          <w:rFonts w:hint="eastAsia"/>
          <w:color w:val="000000"/>
          <w:sz w:val="21"/>
          <w:szCs w:val="21"/>
          <w:shd w:val="clear" w:color="auto" w:fill="F7FCFF"/>
        </w:rPr>
        <w:t>档案室</w:t>
      </w:r>
      <w:r>
        <w:rPr>
          <w:rFonts w:hint="eastAsia"/>
          <w:color w:val="000000"/>
          <w:sz w:val="21"/>
          <w:szCs w:val="21"/>
          <w:shd w:val="clear" w:color="auto" w:fill="F7FCFF"/>
        </w:rPr>
        <w:t>  </w:t>
      </w:r>
    </w:p>
    <w:p w:rsidR="00E33699" w:rsidRDefault="00EA175F">
      <w:pPr>
        <w:pStyle w:val="a5"/>
        <w:shd w:val="clear" w:color="auto" w:fill="F7FCFF"/>
        <w:spacing w:after="210" w:afterAutospacing="0"/>
        <w:rPr>
          <w:color w:val="000000"/>
          <w:sz w:val="21"/>
          <w:szCs w:val="21"/>
        </w:rPr>
      </w:pPr>
      <w:r>
        <w:rPr>
          <w:rFonts w:hint="eastAsia"/>
          <w:color w:val="000000"/>
          <w:sz w:val="21"/>
          <w:szCs w:val="21"/>
          <w:shd w:val="clear" w:color="auto" w:fill="F7FCFF"/>
        </w:rPr>
        <w:t>档案接收人：</w:t>
      </w:r>
      <w:r>
        <w:rPr>
          <w:rFonts w:hint="eastAsia"/>
          <w:color w:val="000000"/>
          <w:sz w:val="21"/>
          <w:szCs w:val="21"/>
          <w:shd w:val="clear" w:color="auto" w:fill="F7FCFF"/>
        </w:rPr>
        <w:t>阿米娜老师</w:t>
      </w:r>
      <w:r>
        <w:rPr>
          <w:rFonts w:hint="eastAsia"/>
          <w:color w:val="000000"/>
          <w:sz w:val="21"/>
          <w:szCs w:val="21"/>
          <w:shd w:val="clear" w:color="auto" w:fill="F7FCFF"/>
        </w:rPr>
        <w:t>（电话：</w:t>
      </w:r>
      <w:r>
        <w:rPr>
          <w:rFonts w:hint="eastAsia"/>
          <w:color w:val="000000"/>
          <w:sz w:val="21"/>
          <w:szCs w:val="21"/>
          <w:shd w:val="clear" w:color="auto" w:fill="F7FCFF"/>
        </w:rPr>
        <w:t>13325510780</w:t>
      </w:r>
      <w:r>
        <w:rPr>
          <w:rFonts w:hint="eastAsia"/>
          <w:color w:val="000000"/>
          <w:sz w:val="21"/>
          <w:szCs w:val="21"/>
          <w:shd w:val="clear" w:color="auto" w:fill="F7FCFF"/>
        </w:rPr>
        <w:t>）</w:t>
      </w:r>
    </w:p>
    <w:p w:rsidR="00E33699" w:rsidRDefault="00EA175F">
      <w:pPr>
        <w:pStyle w:val="a5"/>
        <w:shd w:val="clear" w:color="auto" w:fill="F7FCFF"/>
        <w:spacing w:after="210" w:afterAutospacing="0"/>
        <w:rPr>
          <w:color w:val="000000"/>
          <w:sz w:val="21"/>
          <w:szCs w:val="21"/>
        </w:rPr>
      </w:pPr>
      <w:r>
        <w:rPr>
          <w:rFonts w:hint="eastAsia"/>
          <w:color w:val="000000"/>
          <w:sz w:val="21"/>
          <w:szCs w:val="21"/>
          <w:shd w:val="clear" w:color="auto" w:fill="F7FCFF"/>
        </w:rPr>
        <w:t>邮编：</w:t>
      </w:r>
      <w:r>
        <w:rPr>
          <w:rFonts w:hint="eastAsia"/>
          <w:color w:val="000000"/>
          <w:sz w:val="21"/>
          <w:szCs w:val="21"/>
          <w:shd w:val="clear" w:color="auto" w:fill="F7FCFF"/>
        </w:rPr>
        <w:t>84</w:t>
      </w:r>
      <w:r>
        <w:rPr>
          <w:rFonts w:hint="eastAsia"/>
          <w:color w:val="000000"/>
          <w:sz w:val="21"/>
          <w:szCs w:val="21"/>
          <w:shd w:val="clear" w:color="auto" w:fill="F7FCFF"/>
        </w:rPr>
        <w:t>32</w:t>
      </w:r>
      <w:r>
        <w:rPr>
          <w:rFonts w:hint="eastAsia"/>
          <w:color w:val="000000"/>
          <w:sz w:val="21"/>
          <w:szCs w:val="21"/>
          <w:shd w:val="clear" w:color="auto" w:fill="F7FCFF"/>
        </w:rPr>
        <w:t>00</w:t>
      </w:r>
    </w:p>
    <w:p w:rsidR="00E33699" w:rsidRDefault="00EA175F">
      <w:pPr>
        <w:pStyle w:val="a5"/>
        <w:shd w:val="clear" w:color="auto" w:fill="F7FCFF"/>
        <w:spacing w:after="210" w:afterAutospacing="0"/>
        <w:rPr>
          <w:color w:val="000000"/>
          <w:sz w:val="21"/>
          <w:szCs w:val="21"/>
          <w:shd w:val="clear" w:color="auto" w:fill="F7FCFF"/>
        </w:rPr>
      </w:pPr>
      <w:r>
        <w:rPr>
          <w:rFonts w:hint="eastAsia"/>
          <w:color w:val="000000"/>
          <w:sz w:val="21"/>
          <w:szCs w:val="21"/>
          <w:shd w:val="clear" w:color="auto" w:fill="F7FCFF"/>
        </w:rPr>
        <w:t>招聘工作联系人：</w:t>
      </w:r>
      <w:r>
        <w:rPr>
          <w:rFonts w:hint="eastAsia"/>
          <w:color w:val="000000"/>
          <w:sz w:val="21"/>
          <w:szCs w:val="21"/>
          <w:shd w:val="clear" w:color="auto" w:fill="F7FCFF"/>
        </w:rPr>
        <w:t>宋莲花</w:t>
      </w:r>
      <w:r>
        <w:rPr>
          <w:rFonts w:hint="eastAsia"/>
          <w:color w:val="000000"/>
          <w:sz w:val="21"/>
          <w:szCs w:val="21"/>
          <w:shd w:val="clear" w:color="auto" w:fill="F7FCFF"/>
        </w:rPr>
        <w:t> </w:t>
      </w:r>
      <w:r>
        <w:rPr>
          <w:rFonts w:hint="eastAsia"/>
          <w:color w:val="000000"/>
          <w:sz w:val="21"/>
          <w:szCs w:val="21"/>
          <w:shd w:val="clear" w:color="auto" w:fill="F7FCFF"/>
        </w:rPr>
        <w:t>15886811808</w:t>
      </w:r>
      <w:r>
        <w:rPr>
          <w:rFonts w:hint="eastAsia"/>
          <w:color w:val="000000"/>
          <w:sz w:val="21"/>
          <w:szCs w:val="21"/>
          <w:shd w:val="clear" w:color="auto" w:fill="F7FCFF"/>
        </w:rPr>
        <w:t>  </w:t>
      </w:r>
    </w:p>
    <w:p w:rsidR="00E33699" w:rsidRDefault="00EA175F">
      <w:pPr>
        <w:pStyle w:val="a5"/>
        <w:shd w:val="clear" w:color="auto" w:fill="F7FCFF"/>
        <w:spacing w:after="210" w:afterAutospacing="0"/>
        <w:ind w:firstLineChars="800" w:firstLine="1680"/>
        <w:rPr>
          <w:color w:val="000000"/>
          <w:sz w:val="21"/>
          <w:szCs w:val="21"/>
        </w:rPr>
      </w:pPr>
      <w:r>
        <w:rPr>
          <w:rFonts w:hint="eastAsia"/>
          <w:color w:val="000000"/>
          <w:sz w:val="21"/>
          <w:szCs w:val="21"/>
          <w:shd w:val="clear" w:color="auto" w:fill="F7FCFF"/>
        </w:rPr>
        <w:t>张雪怡</w:t>
      </w:r>
      <w:r>
        <w:rPr>
          <w:rFonts w:hint="eastAsia"/>
          <w:color w:val="000000"/>
          <w:sz w:val="21"/>
          <w:szCs w:val="21"/>
          <w:shd w:val="clear" w:color="auto" w:fill="F7FCFF"/>
        </w:rPr>
        <w:t> </w:t>
      </w:r>
      <w:r>
        <w:rPr>
          <w:rFonts w:hint="eastAsia"/>
          <w:color w:val="000000"/>
          <w:sz w:val="21"/>
          <w:szCs w:val="21"/>
          <w:shd w:val="clear" w:color="auto" w:fill="F7FCFF"/>
        </w:rPr>
        <w:t>15109071000</w:t>
      </w:r>
    </w:p>
    <w:p w:rsidR="00E33699" w:rsidRDefault="00EA175F">
      <w:pPr>
        <w:pStyle w:val="a5"/>
        <w:shd w:val="clear" w:color="auto" w:fill="F7FCFF"/>
        <w:spacing w:after="210" w:afterAutospacing="0"/>
        <w:rPr>
          <w:color w:val="000000"/>
          <w:sz w:val="21"/>
          <w:szCs w:val="21"/>
          <w:shd w:val="clear" w:color="auto" w:fill="F7FCFF"/>
        </w:rPr>
      </w:pPr>
      <w:r>
        <w:rPr>
          <w:rFonts w:hint="eastAsia"/>
        </w:rPr>
        <w:t xml:space="preserve">              </w:t>
      </w:r>
      <w:proofErr w:type="gramStart"/>
      <w:r>
        <w:rPr>
          <w:rFonts w:hint="eastAsia"/>
          <w:color w:val="000000"/>
          <w:sz w:val="21"/>
          <w:szCs w:val="21"/>
          <w:shd w:val="clear" w:color="auto" w:fill="F7FCFF"/>
        </w:rPr>
        <w:t>韦利刚</w:t>
      </w:r>
      <w:proofErr w:type="gramEnd"/>
      <w:r>
        <w:rPr>
          <w:rFonts w:hint="eastAsia"/>
          <w:color w:val="000000"/>
          <w:sz w:val="21"/>
          <w:szCs w:val="21"/>
          <w:shd w:val="clear" w:color="auto" w:fill="F7FCFF"/>
        </w:rPr>
        <w:t xml:space="preserve">  18167525100  </w:t>
      </w:r>
      <w:bookmarkStart w:id="0" w:name="_GoBack"/>
      <w:bookmarkEnd w:id="0"/>
    </w:p>
    <w:p w:rsidR="00E33699" w:rsidRDefault="00EA175F">
      <w:pPr>
        <w:pStyle w:val="a5"/>
        <w:shd w:val="clear" w:color="auto" w:fill="F7FCFF"/>
        <w:spacing w:after="210" w:afterAutospacing="0"/>
        <w:rPr>
          <w:color w:val="000000"/>
          <w:sz w:val="21"/>
          <w:szCs w:val="21"/>
          <w:shd w:val="clear" w:color="auto" w:fill="F7FCFF"/>
        </w:rPr>
      </w:pPr>
      <w:r>
        <w:rPr>
          <w:rFonts w:hint="eastAsia"/>
          <w:color w:val="000000"/>
          <w:sz w:val="21"/>
          <w:szCs w:val="21"/>
          <w:shd w:val="clear" w:color="auto" w:fill="F7FCFF"/>
        </w:rPr>
        <w:t xml:space="preserve">                </w:t>
      </w:r>
      <w:r>
        <w:rPr>
          <w:rFonts w:hint="eastAsia"/>
          <w:color w:val="000000"/>
          <w:sz w:val="21"/>
          <w:szCs w:val="21"/>
          <w:shd w:val="clear" w:color="auto" w:fill="F7FCFF"/>
        </w:rPr>
        <w:t>李龙江</w:t>
      </w:r>
      <w:r>
        <w:rPr>
          <w:rFonts w:hint="eastAsia"/>
          <w:color w:val="000000"/>
          <w:sz w:val="21"/>
          <w:szCs w:val="21"/>
          <w:shd w:val="clear" w:color="auto" w:fill="F7FCFF"/>
        </w:rPr>
        <w:t xml:space="preserve">  18722868007</w:t>
      </w:r>
    </w:p>
    <w:p w:rsidR="00E33699" w:rsidRDefault="00E33699">
      <w:pPr>
        <w:pStyle w:val="a5"/>
        <w:shd w:val="clear" w:color="auto" w:fill="F7FCFF"/>
        <w:spacing w:after="210" w:afterAutospacing="0"/>
        <w:rPr>
          <w:color w:val="000000"/>
          <w:sz w:val="21"/>
          <w:szCs w:val="21"/>
          <w:shd w:val="clear" w:color="auto" w:fill="F7FCFF"/>
        </w:rPr>
      </w:pPr>
    </w:p>
    <w:tbl>
      <w:tblPr>
        <w:tblW w:w="8542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42"/>
      </w:tblGrid>
      <w:tr w:rsidR="00E33699">
        <w:trPr>
          <w:trHeight w:val="639"/>
        </w:trPr>
        <w:tc>
          <w:tcPr>
            <w:tcW w:w="8542" w:type="dxa"/>
            <w:shd w:val="clear" w:color="auto" w:fill="auto"/>
            <w:vAlign w:val="center"/>
          </w:tcPr>
          <w:tbl>
            <w:tblPr>
              <w:tblW w:w="8593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43"/>
              <w:gridCol w:w="735"/>
              <w:gridCol w:w="1179"/>
              <w:gridCol w:w="990"/>
              <w:gridCol w:w="1215"/>
              <w:gridCol w:w="1095"/>
              <w:gridCol w:w="1230"/>
              <w:gridCol w:w="1206"/>
            </w:tblGrid>
            <w:tr w:rsidR="00E33699">
              <w:trPr>
                <w:trHeight w:val="660"/>
              </w:trPr>
              <w:tc>
                <w:tcPr>
                  <w:tcW w:w="8593" w:type="dxa"/>
                  <w:gridSpan w:val="8"/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方正小标宋简体" w:eastAsia="方正小标宋简体" w:hAnsi="方正小标宋简体" w:cs="方正小标宋简体"/>
                      <w:b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方正小标宋简体" w:eastAsia="方正小标宋简体" w:hAnsi="方正小标宋简体" w:cs="方正小标宋简体" w:hint="eastAsia"/>
                      <w:b/>
                      <w:color w:val="000000"/>
                      <w:kern w:val="0"/>
                      <w:sz w:val="32"/>
                      <w:szCs w:val="32"/>
                      <w:lang w:bidi="ar"/>
                    </w:rPr>
                    <w:lastRenderedPageBreak/>
                    <w:t>阿瓦提县</w:t>
                  </w:r>
                  <w:r>
                    <w:rPr>
                      <w:rFonts w:ascii="方正小标宋简体" w:eastAsia="方正小标宋简体" w:hAnsi="方正小标宋简体" w:cs="方正小标宋简体" w:hint="eastAsia"/>
                      <w:b/>
                      <w:color w:val="000000"/>
                      <w:kern w:val="0"/>
                      <w:sz w:val="32"/>
                      <w:szCs w:val="32"/>
                      <w:lang w:bidi="ar"/>
                    </w:rPr>
                    <w:t>2018</w:t>
                  </w:r>
                  <w:r>
                    <w:rPr>
                      <w:rFonts w:ascii="方正小标宋简体" w:eastAsia="方正小标宋简体" w:hAnsi="方正小标宋简体" w:cs="方正小标宋简体" w:hint="eastAsia"/>
                      <w:b/>
                      <w:color w:val="000000"/>
                      <w:kern w:val="0"/>
                      <w:sz w:val="32"/>
                      <w:szCs w:val="32"/>
                      <w:lang w:bidi="ar"/>
                    </w:rPr>
                    <w:t>年赴高校各学段学科招聘计划表</w:t>
                  </w:r>
                </w:p>
              </w:tc>
            </w:tr>
            <w:tr w:rsidR="00E33699">
              <w:trPr>
                <w:trHeight w:val="1133"/>
              </w:trPr>
              <w:tc>
                <w:tcPr>
                  <w:tcW w:w="9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b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仿宋" w:eastAsia="仿宋" w:hAnsi="仿宋" w:cs="仿宋" w:hint="eastAsia"/>
                      <w:b/>
                      <w:color w:val="000000"/>
                      <w:kern w:val="0"/>
                      <w:sz w:val="28"/>
                      <w:szCs w:val="28"/>
                      <w:lang w:bidi="ar"/>
                    </w:rPr>
                    <w:t>教师需求总数</w:t>
                  </w:r>
                </w:p>
              </w:tc>
              <w:tc>
                <w:tcPr>
                  <w:tcW w:w="7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b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仿宋" w:eastAsia="仿宋" w:hAnsi="仿宋" w:cs="仿宋" w:hint="eastAsia"/>
                      <w:b/>
                      <w:color w:val="000000"/>
                      <w:kern w:val="0"/>
                      <w:sz w:val="28"/>
                      <w:szCs w:val="28"/>
                      <w:lang w:bidi="ar"/>
                    </w:rPr>
                    <w:t>学段</w:t>
                  </w:r>
                </w:p>
              </w:tc>
              <w:tc>
                <w:tcPr>
                  <w:tcW w:w="11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b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仿宋" w:eastAsia="仿宋" w:hAnsi="仿宋" w:cs="仿宋" w:hint="eastAsia"/>
                      <w:b/>
                      <w:color w:val="000000"/>
                      <w:kern w:val="0"/>
                      <w:sz w:val="28"/>
                      <w:szCs w:val="28"/>
                      <w:lang w:bidi="ar"/>
                    </w:rPr>
                    <w:t>各学科教师需求数</w:t>
                  </w:r>
                </w:p>
              </w:tc>
              <w:tc>
                <w:tcPr>
                  <w:tcW w:w="9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b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仿宋" w:eastAsia="仿宋" w:hAnsi="仿宋" w:cs="仿宋" w:hint="eastAsia"/>
                      <w:b/>
                      <w:color w:val="000000"/>
                      <w:kern w:val="0"/>
                      <w:sz w:val="28"/>
                      <w:szCs w:val="28"/>
                      <w:lang w:bidi="ar"/>
                    </w:rPr>
                    <w:t>学科</w:t>
                  </w:r>
                </w:p>
              </w:tc>
              <w:tc>
                <w:tcPr>
                  <w:tcW w:w="12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b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仿宋" w:eastAsia="仿宋" w:hAnsi="仿宋" w:cs="仿宋" w:hint="eastAsia"/>
                      <w:b/>
                      <w:color w:val="000000"/>
                      <w:kern w:val="0"/>
                      <w:sz w:val="28"/>
                      <w:szCs w:val="28"/>
                      <w:lang w:bidi="ar"/>
                    </w:rPr>
                    <w:t>各学科教师需求数</w:t>
                  </w:r>
                </w:p>
              </w:tc>
              <w:tc>
                <w:tcPr>
                  <w:tcW w:w="10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b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仿宋" w:eastAsia="仿宋" w:hAnsi="仿宋" w:cs="仿宋" w:hint="eastAsia"/>
                      <w:b/>
                      <w:color w:val="000000"/>
                      <w:kern w:val="0"/>
                      <w:sz w:val="28"/>
                      <w:szCs w:val="28"/>
                      <w:lang w:bidi="ar"/>
                    </w:rPr>
                    <w:t>年龄</w:t>
                  </w:r>
                </w:p>
              </w:tc>
              <w:tc>
                <w:tcPr>
                  <w:tcW w:w="12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b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仿宋" w:eastAsia="仿宋" w:hAnsi="仿宋" w:cs="仿宋" w:hint="eastAsia"/>
                      <w:b/>
                      <w:color w:val="000000"/>
                      <w:kern w:val="0"/>
                      <w:sz w:val="28"/>
                      <w:szCs w:val="28"/>
                      <w:lang w:bidi="ar"/>
                    </w:rPr>
                    <w:t>学历</w:t>
                  </w:r>
                </w:p>
              </w:tc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b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仿宋" w:eastAsia="仿宋" w:hAnsi="仿宋" w:cs="仿宋" w:hint="eastAsia"/>
                      <w:b/>
                      <w:color w:val="000000"/>
                      <w:kern w:val="0"/>
                      <w:sz w:val="28"/>
                      <w:szCs w:val="28"/>
                      <w:lang w:bidi="ar"/>
                    </w:rPr>
                    <w:t>普通话等级</w:t>
                  </w:r>
                </w:p>
              </w:tc>
            </w:tr>
            <w:tr w:rsidR="00E33699">
              <w:trPr>
                <w:trHeight w:val="310"/>
              </w:trPr>
              <w:tc>
                <w:tcPr>
                  <w:tcW w:w="943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1200</w:t>
                  </w:r>
                </w:p>
              </w:tc>
              <w:tc>
                <w:tcPr>
                  <w:tcW w:w="7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幼儿园</w:t>
                  </w:r>
                </w:p>
              </w:tc>
              <w:tc>
                <w:tcPr>
                  <w:tcW w:w="11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150</w:t>
                  </w:r>
                </w:p>
              </w:tc>
              <w:tc>
                <w:tcPr>
                  <w:tcW w:w="9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学前教育</w:t>
                  </w:r>
                </w:p>
              </w:tc>
              <w:tc>
                <w:tcPr>
                  <w:tcW w:w="12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150</w:t>
                  </w:r>
                </w:p>
              </w:tc>
              <w:tc>
                <w:tcPr>
                  <w:tcW w:w="10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30</w:t>
                  </w: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岁以下</w:t>
                  </w:r>
                </w:p>
              </w:tc>
              <w:tc>
                <w:tcPr>
                  <w:tcW w:w="12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大专及以上</w:t>
                  </w:r>
                </w:p>
              </w:tc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二级乙等</w:t>
                  </w:r>
                </w:p>
              </w:tc>
            </w:tr>
            <w:tr w:rsidR="00E33699">
              <w:trPr>
                <w:trHeight w:val="310"/>
              </w:trPr>
              <w:tc>
                <w:tcPr>
                  <w:tcW w:w="943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33699">
                  <w:pPr>
                    <w:jc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35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小学</w:t>
                  </w:r>
                </w:p>
              </w:tc>
              <w:tc>
                <w:tcPr>
                  <w:tcW w:w="117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400</w:t>
                  </w:r>
                </w:p>
              </w:tc>
              <w:tc>
                <w:tcPr>
                  <w:tcW w:w="9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语文</w:t>
                  </w:r>
                </w:p>
              </w:tc>
              <w:tc>
                <w:tcPr>
                  <w:tcW w:w="12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150</w:t>
                  </w:r>
                </w:p>
              </w:tc>
              <w:tc>
                <w:tcPr>
                  <w:tcW w:w="10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30</w:t>
                  </w: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岁以下</w:t>
                  </w:r>
                </w:p>
              </w:tc>
              <w:tc>
                <w:tcPr>
                  <w:tcW w:w="12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大专及以上</w:t>
                  </w:r>
                </w:p>
              </w:tc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二级甲等</w:t>
                  </w:r>
                </w:p>
              </w:tc>
            </w:tr>
            <w:tr w:rsidR="00E33699">
              <w:trPr>
                <w:trHeight w:val="310"/>
              </w:trPr>
              <w:tc>
                <w:tcPr>
                  <w:tcW w:w="943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33699">
                  <w:pPr>
                    <w:jc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35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33699">
                  <w:pPr>
                    <w:jc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1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33699">
                  <w:pPr>
                    <w:jc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9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数学</w:t>
                  </w:r>
                </w:p>
              </w:tc>
              <w:tc>
                <w:tcPr>
                  <w:tcW w:w="12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150</w:t>
                  </w:r>
                </w:p>
              </w:tc>
              <w:tc>
                <w:tcPr>
                  <w:tcW w:w="10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30</w:t>
                  </w: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岁以下</w:t>
                  </w:r>
                </w:p>
              </w:tc>
              <w:tc>
                <w:tcPr>
                  <w:tcW w:w="12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大专及以上</w:t>
                  </w:r>
                </w:p>
              </w:tc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二级乙等</w:t>
                  </w:r>
                </w:p>
              </w:tc>
            </w:tr>
            <w:tr w:rsidR="00E33699">
              <w:trPr>
                <w:trHeight w:val="310"/>
              </w:trPr>
              <w:tc>
                <w:tcPr>
                  <w:tcW w:w="943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33699">
                  <w:pPr>
                    <w:jc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35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33699">
                  <w:pPr>
                    <w:jc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1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33699">
                  <w:pPr>
                    <w:jc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9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英语</w:t>
                  </w:r>
                </w:p>
              </w:tc>
              <w:tc>
                <w:tcPr>
                  <w:tcW w:w="12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30</w:t>
                  </w:r>
                </w:p>
              </w:tc>
              <w:tc>
                <w:tcPr>
                  <w:tcW w:w="10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30</w:t>
                  </w: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岁以下</w:t>
                  </w:r>
                </w:p>
              </w:tc>
              <w:tc>
                <w:tcPr>
                  <w:tcW w:w="12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大专及以上</w:t>
                  </w:r>
                </w:p>
              </w:tc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二级乙等</w:t>
                  </w:r>
                </w:p>
              </w:tc>
            </w:tr>
            <w:tr w:rsidR="00E33699">
              <w:trPr>
                <w:trHeight w:val="310"/>
              </w:trPr>
              <w:tc>
                <w:tcPr>
                  <w:tcW w:w="943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33699">
                  <w:pPr>
                    <w:jc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35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33699">
                  <w:pPr>
                    <w:jc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1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33699">
                  <w:pPr>
                    <w:jc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9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体育</w:t>
                  </w:r>
                </w:p>
              </w:tc>
              <w:tc>
                <w:tcPr>
                  <w:tcW w:w="12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20</w:t>
                  </w:r>
                </w:p>
              </w:tc>
              <w:tc>
                <w:tcPr>
                  <w:tcW w:w="10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30</w:t>
                  </w: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岁以下</w:t>
                  </w:r>
                </w:p>
              </w:tc>
              <w:tc>
                <w:tcPr>
                  <w:tcW w:w="12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大专及以上</w:t>
                  </w:r>
                </w:p>
              </w:tc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二级乙等</w:t>
                  </w:r>
                </w:p>
              </w:tc>
            </w:tr>
            <w:tr w:rsidR="00E33699">
              <w:trPr>
                <w:trHeight w:val="310"/>
              </w:trPr>
              <w:tc>
                <w:tcPr>
                  <w:tcW w:w="943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33699">
                  <w:pPr>
                    <w:jc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35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33699">
                  <w:pPr>
                    <w:jc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1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33699">
                  <w:pPr>
                    <w:jc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9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音乐</w:t>
                  </w:r>
                </w:p>
              </w:tc>
              <w:tc>
                <w:tcPr>
                  <w:tcW w:w="12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20</w:t>
                  </w:r>
                </w:p>
              </w:tc>
              <w:tc>
                <w:tcPr>
                  <w:tcW w:w="10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30</w:t>
                  </w: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岁以下</w:t>
                  </w:r>
                </w:p>
              </w:tc>
              <w:tc>
                <w:tcPr>
                  <w:tcW w:w="12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大专及以上</w:t>
                  </w:r>
                </w:p>
              </w:tc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二级乙等</w:t>
                  </w:r>
                </w:p>
              </w:tc>
            </w:tr>
            <w:tr w:rsidR="00E33699">
              <w:trPr>
                <w:trHeight w:val="310"/>
              </w:trPr>
              <w:tc>
                <w:tcPr>
                  <w:tcW w:w="943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33699">
                  <w:pPr>
                    <w:jc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35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33699">
                  <w:pPr>
                    <w:jc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1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33699">
                  <w:pPr>
                    <w:jc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9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美术</w:t>
                  </w:r>
                </w:p>
              </w:tc>
              <w:tc>
                <w:tcPr>
                  <w:tcW w:w="12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20</w:t>
                  </w:r>
                </w:p>
              </w:tc>
              <w:tc>
                <w:tcPr>
                  <w:tcW w:w="10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30</w:t>
                  </w: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岁以下</w:t>
                  </w:r>
                </w:p>
              </w:tc>
              <w:tc>
                <w:tcPr>
                  <w:tcW w:w="12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大专及以上</w:t>
                  </w:r>
                </w:p>
              </w:tc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二级乙等</w:t>
                  </w:r>
                </w:p>
              </w:tc>
            </w:tr>
            <w:tr w:rsidR="00E33699">
              <w:trPr>
                <w:trHeight w:val="310"/>
              </w:trPr>
              <w:tc>
                <w:tcPr>
                  <w:tcW w:w="943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33699">
                  <w:pPr>
                    <w:jc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35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33699">
                  <w:pPr>
                    <w:jc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1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33699">
                  <w:pPr>
                    <w:jc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9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其它</w:t>
                  </w:r>
                </w:p>
              </w:tc>
              <w:tc>
                <w:tcPr>
                  <w:tcW w:w="12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10</w:t>
                  </w:r>
                </w:p>
              </w:tc>
              <w:tc>
                <w:tcPr>
                  <w:tcW w:w="10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30</w:t>
                  </w: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岁以下</w:t>
                  </w:r>
                </w:p>
              </w:tc>
              <w:tc>
                <w:tcPr>
                  <w:tcW w:w="12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大专及以上</w:t>
                  </w:r>
                </w:p>
              </w:tc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二级乙等</w:t>
                  </w:r>
                </w:p>
              </w:tc>
            </w:tr>
            <w:tr w:rsidR="00E33699">
              <w:trPr>
                <w:trHeight w:val="310"/>
              </w:trPr>
              <w:tc>
                <w:tcPr>
                  <w:tcW w:w="943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33699">
                  <w:pPr>
                    <w:jc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35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初中</w:t>
                  </w:r>
                </w:p>
              </w:tc>
              <w:tc>
                <w:tcPr>
                  <w:tcW w:w="117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200</w:t>
                  </w:r>
                </w:p>
              </w:tc>
              <w:tc>
                <w:tcPr>
                  <w:tcW w:w="9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语文</w:t>
                  </w:r>
                </w:p>
              </w:tc>
              <w:tc>
                <w:tcPr>
                  <w:tcW w:w="12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50</w:t>
                  </w:r>
                </w:p>
              </w:tc>
              <w:tc>
                <w:tcPr>
                  <w:tcW w:w="10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30</w:t>
                  </w: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岁以下</w:t>
                  </w:r>
                </w:p>
              </w:tc>
              <w:tc>
                <w:tcPr>
                  <w:tcW w:w="12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本科及以上</w:t>
                  </w:r>
                </w:p>
              </w:tc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二级甲等</w:t>
                  </w:r>
                </w:p>
              </w:tc>
            </w:tr>
            <w:tr w:rsidR="00E33699">
              <w:trPr>
                <w:trHeight w:val="310"/>
              </w:trPr>
              <w:tc>
                <w:tcPr>
                  <w:tcW w:w="943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33699">
                  <w:pPr>
                    <w:jc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35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33699">
                  <w:pPr>
                    <w:jc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1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33699">
                  <w:pPr>
                    <w:jc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9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数学</w:t>
                  </w:r>
                </w:p>
              </w:tc>
              <w:tc>
                <w:tcPr>
                  <w:tcW w:w="12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50</w:t>
                  </w:r>
                </w:p>
              </w:tc>
              <w:tc>
                <w:tcPr>
                  <w:tcW w:w="10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30</w:t>
                  </w: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岁以下</w:t>
                  </w:r>
                </w:p>
              </w:tc>
              <w:tc>
                <w:tcPr>
                  <w:tcW w:w="12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本科及以上</w:t>
                  </w:r>
                </w:p>
              </w:tc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二级乙等</w:t>
                  </w:r>
                </w:p>
              </w:tc>
            </w:tr>
            <w:tr w:rsidR="00E33699">
              <w:trPr>
                <w:trHeight w:val="310"/>
              </w:trPr>
              <w:tc>
                <w:tcPr>
                  <w:tcW w:w="943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33699">
                  <w:pPr>
                    <w:jc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35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33699">
                  <w:pPr>
                    <w:jc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1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33699">
                  <w:pPr>
                    <w:jc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9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英语</w:t>
                  </w:r>
                </w:p>
              </w:tc>
              <w:tc>
                <w:tcPr>
                  <w:tcW w:w="12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10</w:t>
                  </w:r>
                </w:p>
              </w:tc>
              <w:tc>
                <w:tcPr>
                  <w:tcW w:w="10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30</w:t>
                  </w: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岁以下</w:t>
                  </w:r>
                </w:p>
              </w:tc>
              <w:tc>
                <w:tcPr>
                  <w:tcW w:w="12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本科及以上</w:t>
                  </w:r>
                </w:p>
              </w:tc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二级乙等</w:t>
                  </w:r>
                </w:p>
              </w:tc>
            </w:tr>
            <w:tr w:rsidR="00E33699">
              <w:trPr>
                <w:trHeight w:val="310"/>
              </w:trPr>
              <w:tc>
                <w:tcPr>
                  <w:tcW w:w="943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33699">
                  <w:pPr>
                    <w:jc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35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33699">
                  <w:pPr>
                    <w:jc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1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33699">
                  <w:pPr>
                    <w:jc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9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体育</w:t>
                  </w:r>
                </w:p>
              </w:tc>
              <w:tc>
                <w:tcPr>
                  <w:tcW w:w="12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10</w:t>
                  </w:r>
                </w:p>
              </w:tc>
              <w:tc>
                <w:tcPr>
                  <w:tcW w:w="10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30</w:t>
                  </w: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岁以下</w:t>
                  </w:r>
                </w:p>
              </w:tc>
              <w:tc>
                <w:tcPr>
                  <w:tcW w:w="12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本科及以上</w:t>
                  </w:r>
                </w:p>
              </w:tc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二级乙等</w:t>
                  </w:r>
                </w:p>
              </w:tc>
            </w:tr>
            <w:tr w:rsidR="00E33699">
              <w:trPr>
                <w:trHeight w:val="310"/>
              </w:trPr>
              <w:tc>
                <w:tcPr>
                  <w:tcW w:w="943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33699">
                  <w:pPr>
                    <w:jc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35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33699">
                  <w:pPr>
                    <w:jc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1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33699">
                  <w:pPr>
                    <w:jc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9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音乐</w:t>
                  </w:r>
                </w:p>
              </w:tc>
              <w:tc>
                <w:tcPr>
                  <w:tcW w:w="12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10</w:t>
                  </w:r>
                </w:p>
              </w:tc>
              <w:tc>
                <w:tcPr>
                  <w:tcW w:w="10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30</w:t>
                  </w: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岁以下</w:t>
                  </w:r>
                </w:p>
              </w:tc>
              <w:tc>
                <w:tcPr>
                  <w:tcW w:w="12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本科及以上</w:t>
                  </w:r>
                </w:p>
              </w:tc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二级乙等</w:t>
                  </w:r>
                </w:p>
              </w:tc>
            </w:tr>
            <w:tr w:rsidR="00E33699">
              <w:trPr>
                <w:trHeight w:val="310"/>
              </w:trPr>
              <w:tc>
                <w:tcPr>
                  <w:tcW w:w="943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33699">
                  <w:pPr>
                    <w:jc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35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33699">
                  <w:pPr>
                    <w:jc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1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33699">
                  <w:pPr>
                    <w:jc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9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美术</w:t>
                  </w:r>
                </w:p>
              </w:tc>
              <w:tc>
                <w:tcPr>
                  <w:tcW w:w="12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10</w:t>
                  </w:r>
                </w:p>
              </w:tc>
              <w:tc>
                <w:tcPr>
                  <w:tcW w:w="10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30</w:t>
                  </w: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岁以下</w:t>
                  </w:r>
                </w:p>
              </w:tc>
              <w:tc>
                <w:tcPr>
                  <w:tcW w:w="12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本科及以上</w:t>
                  </w:r>
                </w:p>
              </w:tc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二级乙等</w:t>
                  </w:r>
                </w:p>
              </w:tc>
            </w:tr>
            <w:tr w:rsidR="00E33699">
              <w:trPr>
                <w:trHeight w:val="310"/>
              </w:trPr>
              <w:tc>
                <w:tcPr>
                  <w:tcW w:w="943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33699">
                  <w:pPr>
                    <w:jc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35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33699">
                  <w:pPr>
                    <w:jc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1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33699">
                  <w:pPr>
                    <w:jc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9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物理</w:t>
                  </w:r>
                </w:p>
              </w:tc>
              <w:tc>
                <w:tcPr>
                  <w:tcW w:w="12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15</w:t>
                  </w:r>
                </w:p>
              </w:tc>
              <w:tc>
                <w:tcPr>
                  <w:tcW w:w="10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30</w:t>
                  </w: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岁以下</w:t>
                  </w:r>
                </w:p>
              </w:tc>
              <w:tc>
                <w:tcPr>
                  <w:tcW w:w="12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本科及以上</w:t>
                  </w:r>
                </w:p>
              </w:tc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二级乙等</w:t>
                  </w:r>
                </w:p>
              </w:tc>
            </w:tr>
            <w:tr w:rsidR="00E33699">
              <w:trPr>
                <w:trHeight w:val="310"/>
              </w:trPr>
              <w:tc>
                <w:tcPr>
                  <w:tcW w:w="943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33699">
                  <w:pPr>
                    <w:jc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35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33699">
                  <w:pPr>
                    <w:jc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1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33699">
                  <w:pPr>
                    <w:jc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9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化学</w:t>
                  </w:r>
                </w:p>
              </w:tc>
              <w:tc>
                <w:tcPr>
                  <w:tcW w:w="12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10</w:t>
                  </w:r>
                </w:p>
              </w:tc>
              <w:tc>
                <w:tcPr>
                  <w:tcW w:w="10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30</w:t>
                  </w: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岁以下</w:t>
                  </w:r>
                </w:p>
              </w:tc>
              <w:tc>
                <w:tcPr>
                  <w:tcW w:w="12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本科及以上</w:t>
                  </w:r>
                </w:p>
              </w:tc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二级乙等</w:t>
                  </w:r>
                </w:p>
              </w:tc>
            </w:tr>
            <w:tr w:rsidR="00E33699">
              <w:trPr>
                <w:trHeight w:val="310"/>
              </w:trPr>
              <w:tc>
                <w:tcPr>
                  <w:tcW w:w="943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33699">
                  <w:pPr>
                    <w:jc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35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33699">
                  <w:pPr>
                    <w:jc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1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33699">
                  <w:pPr>
                    <w:jc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9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生物</w:t>
                  </w:r>
                </w:p>
              </w:tc>
              <w:tc>
                <w:tcPr>
                  <w:tcW w:w="12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10</w:t>
                  </w:r>
                </w:p>
              </w:tc>
              <w:tc>
                <w:tcPr>
                  <w:tcW w:w="10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30</w:t>
                  </w: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岁以下</w:t>
                  </w:r>
                </w:p>
              </w:tc>
              <w:tc>
                <w:tcPr>
                  <w:tcW w:w="12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本科及以上</w:t>
                  </w:r>
                </w:p>
              </w:tc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二级乙等</w:t>
                  </w:r>
                </w:p>
              </w:tc>
            </w:tr>
            <w:tr w:rsidR="00E33699">
              <w:trPr>
                <w:trHeight w:val="310"/>
              </w:trPr>
              <w:tc>
                <w:tcPr>
                  <w:tcW w:w="943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33699">
                  <w:pPr>
                    <w:jc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35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33699">
                  <w:pPr>
                    <w:jc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1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33699">
                  <w:pPr>
                    <w:jc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9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政治</w:t>
                  </w:r>
                </w:p>
              </w:tc>
              <w:tc>
                <w:tcPr>
                  <w:tcW w:w="12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10</w:t>
                  </w:r>
                </w:p>
              </w:tc>
              <w:tc>
                <w:tcPr>
                  <w:tcW w:w="10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30</w:t>
                  </w: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岁以下</w:t>
                  </w:r>
                </w:p>
              </w:tc>
              <w:tc>
                <w:tcPr>
                  <w:tcW w:w="12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本科及以上</w:t>
                  </w:r>
                </w:p>
              </w:tc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二级乙等</w:t>
                  </w:r>
                </w:p>
              </w:tc>
            </w:tr>
            <w:tr w:rsidR="00E33699">
              <w:trPr>
                <w:trHeight w:val="310"/>
              </w:trPr>
              <w:tc>
                <w:tcPr>
                  <w:tcW w:w="943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33699">
                  <w:pPr>
                    <w:jc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35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33699">
                  <w:pPr>
                    <w:jc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1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33699">
                  <w:pPr>
                    <w:jc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9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历史</w:t>
                  </w:r>
                </w:p>
              </w:tc>
              <w:tc>
                <w:tcPr>
                  <w:tcW w:w="12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10</w:t>
                  </w:r>
                </w:p>
              </w:tc>
              <w:tc>
                <w:tcPr>
                  <w:tcW w:w="10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30</w:t>
                  </w: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岁以下</w:t>
                  </w:r>
                </w:p>
              </w:tc>
              <w:tc>
                <w:tcPr>
                  <w:tcW w:w="12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本科及以上</w:t>
                  </w:r>
                </w:p>
              </w:tc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二级乙等</w:t>
                  </w:r>
                </w:p>
              </w:tc>
            </w:tr>
            <w:tr w:rsidR="00E33699">
              <w:trPr>
                <w:trHeight w:val="310"/>
              </w:trPr>
              <w:tc>
                <w:tcPr>
                  <w:tcW w:w="943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33699">
                  <w:pPr>
                    <w:jc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35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33699">
                  <w:pPr>
                    <w:jc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1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33699">
                  <w:pPr>
                    <w:jc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9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地理</w:t>
                  </w:r>
                </w:p>
              </w:tc>
              <w:tc>
                <w:tcPr>
                  <w:tcW w:w="12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5</w:t>
                  </w:r>
                </w:p>
              </w:tc>
              <w:tc>
                <w:tcPr>
                  <w:tcW w:w="10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30</w:t>
                  </w: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岁以下</w:t>
                  </w:r>
                </w:p>
              </w:tc>
              <w:tc>
                <w:tcPr>
                  <w:tcW w:w="12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本科及以上</w:t>
                  </w:r>
                </w:p>
              </w:tc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二级乙等</w:t>
                  </w:r>
                </w:p>
              </w:tc>
            </w:tr>
            <w:tr w:rsidR="00E33699">
              <w:trPr>
                <w:trHeight w:val="310"/>
              </w:trPr>
              <w:tc>
                <w:tcPr>
                  <w:tcW w:w="943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33699">
                  <w:pPr>
                    <w:jc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35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高中</w:t>
                  </w:r>
                </w:p>
              </w:tc>
              <w:tc>
                <w:tcPr>
                  <w:tcW w:w="117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450</w:t>
                  </w:r>
                </w:p>
              </w:tc>
              <w:tc>
                <w:tcPr>
                  <w:tcW w:w="9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语文</w:t>
                  </w:r>
                </w:p>
              </w:tc>
              <w:tc>
                <w:tcPr>
                  <w:tcW w:w="12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125</w:t>
                  </w:r>
                </w:p>
              </w:tc>
              <w:tc>
                <w:tcPr>
                  <w:tcW w:w="10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30</w:t>
                  </w: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岁以下</w:t>
                  </w:r>
                </w:p>
              </w:tc>
              <w:tc>
                <w:tcPr>
                  <w:tcW w:w="12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本科及以上</w:t>
                  </w:r>
                </w:p>
              </w:tc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二级甲等</w:t>
                  </w:r>
                </w:p>
              </w:tc>
            </w:tr>
            <w:tr w:rsidR="00E33699">
              <w:trPr>
                <w:trHeight w:val="310"/>
              </w:trPr>
              <w:tc>
                <w:tcPr>
                  <w:tcW w:w="943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33699">
                  <w:pPr>
                    <w:jc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35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33699">
                  <w:pPr>
                    <w:jc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1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33699">
                  <w:pPr>
                    <w:jc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9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数学</w:t>
                  </w:r>
                </w:p>
              </w:tc>
              <w:tc>
                <w:tcPr>
                  <w:tcW w:w="12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125</w:t>
                  </w:r>
                </w:p>
              </w:tc>
              <w:tc>
                <w:tcPr>
                  <w:tcW w:w="10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30</w:t>
                  </w: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岁以下</w:t>
                  </w:r>
                </w:p>
              </w:tc>
              <w:tc>
                <w:tcPr>
                  <w:tcW w:w="12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本科及以上</w:t>
                  </w:r>
                </w:p>
              </w:tc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二级乙等</w:t>
                  </w:r>
                </w:p>
              </w:tc>
            </w:tr>
            <w:tr w:rsidR="00E33699">
              <w:trPr>
                <w:trHeight w:val="310"/>
              </w:trPr>
              <w:tc>
                <w:tcPr>
                  <w:tcW w:w="943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33699">
                  <w:pPr>
                    <w:jc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35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33699">
                  <w:pPr>
                    <w:jc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1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33699">
                  <w:pPr>
                    <w:jc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9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英语</w:t>
                  </w:r>
                </w:p>
              </w:tc>
              <w:tc>
                <w:tcPr>
                  <w:tcW w:w="12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20</w:t>
                  </w:r>
                </w:p>
              </w:tc>
              <w:tc>
                <w:tcPr>
                  <w:tcW w:w="10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30</w:t>
                  </w: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岁以下</w:t>
                  </w:r>
                </w:p>
              </w:tc>
              <w:tc>
                <w:tcPr>
                  <w:tcW w:w="12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本科及以上</w:t>
                  </w:r>
                </w:p>
              </w:tc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二级乙等</w:t>
                  </w:r>
                </w:p>
              </w:tc>
            </w:tr>
            <w:tr w:rsidR="00E33699">
              <w:trPr>
                <w:trHeight w:val="310"/>
              </w:trPr>
              <w:tc>
                <w:tcPr>
                  <w:tcW w:w="943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33699">
                  <w:pPr>
                    <w:jc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35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33699">
                  <w:pPr>
                    <w:jc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1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33699">
                  <w:pPr>
                    <w:jc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9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体育</w:t>
                  </w:r>
                </w:p>
              </w:tc>
              <w:tc>
                <w:tcPr>
                  <w:tcW w:w="12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10</w:t>
                  </w:r>
                </w:p>
              </w:tc>
              <w:tc>
                <w:tcPr>
                  <w:tcW w:w="10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30</w:t>
                  </w: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岁以下</w:t>
                  </w:r>
                </w:p>
              </w:tc>
              <w:tc>
                <w:tcPr>
                  <w:tcW w:w="12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本科及以上</w:t>
                  </w:r>
                </w:p>
              </w:tc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二级乙等</w:t>
                  </w:r>
                </w:p>
              </w:tc>
            </w:tr>
            <w:tr w:rsidR="00E33699">
              <w:trPr>
                <w:trHeight w:val="310"/>
              </w:trPr>
              <w:tc>
                <w:tcPr>
                  <w:tcW w:w="943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33699">
                  <w:pPr>
                    <w:jc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35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33699">
                  <w:pPr>
                    <w:jc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1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33699">
                  <w:pPr>
                    <w:jc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9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音乐</w:t>
                  </w:r>
                </w:p>
              </w:tc>
              <w:tc>
                <w:tcPr>
                  <w:tcW w:w="12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10</w:t>
                  </w:r>
                </w:p>
              </w:tc>
              <w:tc>
                <w:tcPr>
                  <w:tcW w:w="10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30</w:t>
                  </w: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岁以下</w:t>
                  </w:r>
                </w:p>
              </w:tc>
              <w:tc>
                <w:tcPr>
                  <w:tcW w:w="12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本科及以上</w:t>
                  </w:r>
                </w:p>
              </w:tc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二级乙等</w:t>
                  </w:r>
                </w:p>
              </w:tc>
            </w:tr>
            <w:tr w:rsidR="00E33699">
              <w:trPr>
                <w:trHeight w:val="310"/>
              </w:trPr>
              <w:tc>
                <w:tcPr>
                  <w:tcW w:w="943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33699">
                  <w:pPr>
                    <w:jc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35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33699">
                  <w:pPr>
                    <w:jc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1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33699">
                  <w:pPr>
                    <w:jc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9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美术</w:t>
                  </w:r>
                </w:p>
              </w:tc>
              <w:tc>
                <w:tcPr>
                  <w:tcW w:w="12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10</w:t>
                  </w:r>
                </w:p>
              </w:tc>
              <w:tc>
                <w:tcPr>
                  <w:tcW w:w="10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30</w:t>
                  </w: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岁以下</w:t>
                  </w:r>
                </w:p>
              </w:tc>
              <w:tc>
                <w:tcPr>
                  <w:tcW w:w="12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本科及以上</w:t>
                  </w:r>
                </w:p>
              </w:tc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二级乙等</w:t>
                  </w:r>
                </w:p>
              </w:tc>
            </w:tr>
            <w:tr w:rsidR="00E33699">
              <w:trPr>
                <w:trHeight w:val="310"/>
              </w:trPr>
              <w:tc>
                <w:tcPr>
                  <w:tcW w:w="943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33699">
                  <w:pPr>
                    <w:jc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35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33699">
                  <w:pPr>
                    <w:jc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1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33699">
                  <w:pPr>
                    <w:jc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9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物理</w:t>
                  </w:r>
                </w:p>
              </w:tc>
              <w:tc>
                <w:tcPr>
                  <w:tcW w:w="12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30</w:t>
                  </w:r>
                </w:p>
              </w:tc>
              <w:tc>
                <w:tcPr>
                  <w:tcW w:w="10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30</w:t>
                  </w: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岁以下</w:t>
                  </w:r>
                </w:p>
              </w:tc>
              <w:tc>
                <w:tcPr>
                  <w:tcW w:w="12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本科及以上</w:t>
                  </w:r>
                </w:p>
              </w:tc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二级乙等</w:t>
                  </w:r>
                </w:p>
              </w:tc>
            </w:tr>
            <w:tr w:rsidR="00E33699">
              <w:trPr>
                <w:trHeight w:val="310"/>
              </w:trPr>
              <w:tc>
                <w:tcPr>
                  <w:tcW w:w="943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33699">
                  <w:pPr>
                    <w:jc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35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33699">
                  <w:pPr>
                    <w:jc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1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33699">
                  <w:pPr>
                    <w:jc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9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化学</w:t>
                  </w:r>
                </w:p>
              </w:tc>
              <w:tc>
                <w:tcPr>
                  <w:tcW w:w="12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30</w:t>
                  </w:r>
                </w:p>
              </w:tc>
              <w:tc>
                <w:tcPr>
                  <w:tcW w:w="10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30</w:t>
                  </w: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岁以下</w:t>
                  </w:r>
                </w:p>
              </w:tc>
              <w:tc>
                <w:tcPr>
                  <w:tcW w:w="12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本科及以上</w:t>
                  </w:r>
                </w:p>
              </w:tc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二级乙等</w:t>
                  </w:r>
                </w:p>
              </w:tc>
            </w:tr>
            <w:tr w:rsidR="00E33699">
              <w:trPr>
                <w:trHeight w:val="310"/>
              </w:trPr>
              <w:tc>
                <w:tcPr>
                  <w:tcW w:w="943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33699">
                  <w:pPr>
                    <w:jc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35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33699">
                  <w:pPr>
                    <w:jc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1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33699">
                  <w:pPr>
                    <w:jc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9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生物</w:t>
                  </w:r>
                </w:p>
              </w:tc>
              <w:tc>
                <w:tcPr>
                  <w:tcW w:w="12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20</w:t>
                  </w:r>
                </w:p>
              </w:tc>
              <w:tc>
                <w:tcPr>
                  <w:tcW w:w="10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30</w:t>
                  </w: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岁以下</w:t>
                  </w:r>
                </w:p>
              </w:tc>
              <w:tc>
                <w:tcPr>
                  <w:tcW w:w="12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本科及以上</w:t>
                  </w:r>
                </w:p>
              </w:tc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二级乙等</w:t>
                  </w:r>
                </w:p>
              </w:tc>
            </w:tr>
            <w:tr w:rsidR="00E33699">
              <w:trPr>
                <w:trHeight w:val="310"/>
              </w:trPr>
              <w:tc>
                <w:tcPr>
                  <w:tcW w:w="943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33699">
                  <w:pPr>
                    <w:jc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35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33699">
                  <w:pPr>
                    <w:jc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1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33699">
                  <w:pPr>
                    <w:jc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9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政治</w:t>
                  </w:r>
                </w:p>
              </w:tc>
              <w:tc>
                <w:tcPr>
                  <w:tcW w:w="12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30</w:t>
                  </w:r>
                </w:p>
              </w:tc>
              <w:tc>
                <w:tcPr>
                  <w:tcW w:w="10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30</w:t>
                  </w: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岁以下</w:t>
                  </w:r>
                </w:p>
              </w:tc>
              <w:tc>
                <w:tcPr>
                  <w:tcW w:w="12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本科及以上</w:t>
                  </w:r>
                </w:p>
              </w:tc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二级乙等</w:t>
                  </w:r>
                </w:p>
              </w:tc>
            </w:tr>
            <w:tr w:rsidR="00E33699">
              <w:trPr>
                <w:trHeight w:val="310"/>
              </w:trPr>
              <w:tc>
                <w:tcPr>
                  <w:tcW w:w="943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33699">
                  <w:pPr>
                    <w:jc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35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33699">
                  <w:pPr>
                    <w:jc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1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33699">
                  <w:pPr>
                    <w:jc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9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历史</w:t>
                  </w:r>
                </w:p>
              </w:tc>
              <w:tc>
                <w:tcPr>
                  <w:tcW w:w="12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20</w:t>
                  </w:r>
                </w:p>
              </w:tc>
              <w:tc>
                <w:tcPr>
                  <w:tcW w:w="10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30</w:t>
                  </w: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岁以下</w:t>
                  </w:r>
                </w:p>
              </w:tc>
              <w:tc>
                <w:tcPr>
                  <w:tcW w:w="12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本科及以上</w:t>
                  </w:r>
                </w:p>
              </w:tc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二级乙等</w:t>
                  </w:r>
                </w:p>
              </w:tc>
            </w:tr>
            <w:tr w:rsidR="00E33699">
              <w:trPr>
                <w:trHeight w:val="319"/>
              </w:trPr>
              <w:tc>
                <w:tcPr>
                  <w:tcW w:w="943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33699">
                  <w:pPr>
                    <w:jc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35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33699">
                  <w:pPr>
                    <w:jc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1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33699">
                  <w:pPr>
                    <w:jc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9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地理</w:t>
                  </w:r>
                </w:p>
              </w:tc>
              <w:tc>
                <w:tcPr>
                  <w:tcW w:w="12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20</w:t>
                  </w:r>
                </w:p>
              </w:tc>
              <w:tc>
                <w:tcPr>
                  <w:tcW w:w="10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30</w:t>
                  </w: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岁以下</w:t>
                  </w:r>
                </w:p>
              </w:tc>
              <w:tc>
                <w:tcPr>
                  <w:tcW w:w="12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本科及以上</w:t>
                  </w:r>
                </w:p>
              </w:tc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33699" w:rsidRDefault="00EA175F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二级乙等</w:t>
                  </w:r>
                </w:p>
              </w:tc>
            </w:tr>
          </w:tbl>
          <w:p w:rsidR="00E33699" w:rsidRDefault="00E33699">
            <w:pPr>
              <w:widowControl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b/>
                <w:color w:val="000000"/>
                <w:sz w:val="32"/>
                <w:szCs w:val="32"/>
              </w:rPr>
            </w:pPr>
          </w:p>
        </w:tc>
      </w:tr>
    </w:tbl>
    <w:p w:rsidR="00E33699" w:rsidRDefault="00E33699">
      <w:pPr>
        <w:pStyle w:val="a5"/>
        <w:shd w:val="clear" w:color="auto" w:fill="F7FCFF"/>
        <w:spacing w:before="0" w:beforeAutospacing="0" w:after="0" w:afterAutospacing="0"/>
        <w:rPr>
          <w:color w:val="000000"/>
          <w:sz w:val="21"/>
          <w:szCs w:val="21"/>
          <w:shd w:val="clear" w:color="auto" w:fill="F7FCFF"/>
        </w:rPr>
      </w:pPr>
    </w:p>
    <w:sectPr w:rsidR="00E33699">
      <w:headerReference w:type="default" r:id="rId10"/>
      <w:footerReference w:type="default" r:id="rId11"/>
      <w:pgSz w:w="11906" w:h="16838"/>
      <w:pgMar w:top="1701" w:right="1418" w:bottom="1418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175F" w:rsidRDefault="00EA175F">
      <w:r>
        <w:separator/>
      </w:r>
    </w:p>
  </w:endnote>
  <w:endnote w:type="continuationSeparator" w:id="0">
    <w:p w:rsidR="00EA175F" w:rsidRDefault="00EA17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方正小标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仿宋_GB2312">
    <w:altName w:val="仿宋"/>
    <w:charset w:val="86"/>
    <w:family w:val="auto"/>
    <w:pitch w:val="default"/>
    <w:sig w:usb0="00000000" w:usb1="0000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Calibri Light">
    <w:altName w:val="Arial Unicode MS"/>
    <w:charset w:val="00"/>
    <w:family w:val="auto"/>
    <w:pitch w:val="default"/>
    <w:sig w:usb0="00000001" w:usb1="4000207B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3699" w:rsidRDefault="00EA175F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05BE5">
      <w:rPr>
        <w:noProof/>
      </w:rPr>
      <w:t>4</w:t>
    </w:r>
    <w:r>
      <w:fldChar w:fldCharType="end"/>
    </w:r>
  </w:p>
  <w:p w:rsidR="00E33699" w:rsidRDefault="00E33699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175F" w:rsidRDefault="00EA175F">
      <w:r>
        <w:separator/>
      </w:r>
    </w:p>
  </w:footnote>
  <w:footnote w:type="continuationSeparator" w:id="0">
    <w:p w:rsidR="00EA175F" w:rsidRDefault="00EA17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3699" w:rsidRDefault="00E33699">
    <w:pPr>
      <w:pStyle w:val="a4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699"/>
    <w:rsid w:val="00705BE5"/>
    <w:rsid w:val="00E33699"/>
    <w:rsid w:val="00EA175F"/>
    <w:rsid w:val="1F7E28FE"/>
    <w:rsid w:val="26A72B2F"/>
    <w:rsid w:val="341D2E53"/>
    <w:rsid w:val="372753A0"/>
    <w:rsid w:val="49554C2A"/>
    <w:rsid w:val="515661C4"/>
    <w:rsid w:val="5EC26BAD"/>
    <w:rsid w:val="625939AE"/>
    <w:rsid w:val="63463DA5"/>
    <w:rsid w:val="6B8624B6"/>
    <w:rsid w:val="6F3F78C8"/>
    <w:rsid w:val="74FB346A"/>
    <w:rsid w:val="7A6B3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20"/>
    </w:rPr>
  </w:style>
  <w:style w:type="paragraph" w:styleId="a4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6">
    <w:name w:val="Hyperlink"/>
    <w:basedOn w:val="a0"/>
    <w:qFormat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20"/>
    </w:rPr>
  </w:style>
  <w:style w:type="paragraph" w:styleId="a4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6">
    <w:name w:val="Hyperlink"/>
    <w:basedOn w:val="a0"/>
    <w:qFormat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package" Target="embeddings/Microsoft_Excel_Worksheet1.xlsx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460</Words>
  <Characters>2623</Characters>
  <Application>Microsoft Office Word</Application>
  <DocSecurity>0</DocSecurity>
  <Lines>21</Lines>
  <Paragraphs>6</Paragraphs>
  <ScaleCrop>false</ScaleCrop>
  <Company/>
  <LinksUpToDate>false</LinksUpToDate>
  <CharactersWithSpaces>3077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Windows 用户</cp:lastModifiedBy>
  <cp:revision>2</cp:revision>
  <dcterms:created xsi:type="dcterms:W3CDTF">2014-10-29T12:08:00Z</dcterms:created>
  <dcterms:modified xsi:type="dcterms:W3CDTF">2017-11-09T03:18:00Z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